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C1F1" w14:textId="5AABB180" w:rsidR="00F36B68" w:rsidRPr="00F36B68" w:rsidRDefault="00F36B68" w:rsidP="00F36B68">
      <w:pPr>
        <w:rPr>
          <w:rFonts w:ascii="Franklin Gothic Book" w:hAnsi="Franklin Gothic Book" w:cs="Times New Roman"/>
          <w:b/>
          <w:bCs/>
          <w:color w:val="000000"/>
          <w:szCs w:val="23"/>
        </w:rPr>
      </w:pPr>
    </w:p>
    <w:p w14:paraId="06F7B726" w14:textId="526738CE" w:rsidR="00F36B68" w:rsidRPr="009822B1" w:rsidRDefault="0073778B" w:rsidP="00F36B68">
      <w:pPr>
        <w:jc w:val="right"/>
        <w:rPr>
          <w:rFonts w:asciiTheme="majorHAnsi" w:hAnsiTheme="majorHAnsi" w:cstheme="majorHAnsi"/>
          <w:bCs/>
          <w:color w:val="000000"/>
          <w:szCs w:val="23"/>
        </w:rPr>
      </w:pPr>
      <w:r>
        <w:rPr>
          <w:rFonts w:asciiTheme="majorHAnsi" w:hAnsiTheme="majorHAnsi" w:cstheme="majorHAnsi"/>
          <w:bCs/>
          <w:color w:val="000000"/>
          <w:szCs w:val="23"/>
        </w:rPr>
        <w:t>F</w:t>
      </w:r>
      <w:r w:rsidR="00F36B68" w:rsidRPr="00912462">
        <w:rPr>
          <w:rFonts w:asciiTheme="majorHAnsi" w:hAnsiTheme="majorHAnsi" w:cstheme="majorHAnsi"/>
          <w:bCs/>
          <w:color w:val="000000"/>
          <w:szCs w:val="23"/>
        </w:rPr>
        <w:t>OR IMMEDIATE RELEASE:</w:t>
      </w:r>
      <w:r w:rsidR="009009A2" w:rsidRPr="00912462">
        <w:rPr>
          <w:rFonts w:asciiTheme="majorHAnsi" w:hAnsiTheme="majorHAnsi" w:cstheme="majorHAnsi"/>
          <w:bCs/>
          <w:color w:val="000000"/>
          <w:szCs w:val="23"/>
        </w:rPr>
        <w:t xml:space="preserve"> </w:t>
      </w:r>
      <w:r w:rsidR="00F36B68" w:rsidRPr="00912462">
        <w:rPr>
          <w:rFonts w:asciiTheme="majorHAnsi" w:hAnsiTheme="majorHAnsi" w:cstheme="majorHAnsi"/>
          <w:bCs/>
          <w:color w:val="000000"/>
          <w:szCs w:val="23"/>
        </w:rPr>
        <w:t xml:space="preserve"> </w:t>
      </w:r>
      <w:r>
        <w:rPr>
          <w:rFonts w:asciiTheme="majorHAnsi" w:hAnsiTheme="majorHAnsi" w:cstheme="majorHAnsi"/>
          <w:bCs/>
          <w:color w:val="000000"/>
          <w:szCs w:val="23"/>
        </w:rPr>
        <w:t>May</w:t>
      </w:r>
      <w:r w:rsidR="00912462" w:rsidRPr="00912462">
        <w:rPr>
          <w:rFonts w:asciiTheme="majorHAnsi" w:hAnsiTheme="majorHAnsi" w:cstheme="majorHAnsi"/>
          <w:bCs/>
          <w:color w:val="000000"/>
          <w:szCs w:val="23"/>
        </w:rPr>
        <w:t xml:space="preserve"> 2023</w:t>
      </w:r>
    </w:p>
    <w:p w14:paraId="14AFFA71" w14:textId="77777777" w:rsidR="00D85AF1" w:rsidRPr="009822B1" w:rsidRDefault="00D85AF1" w:rsidP="00D85AF1">
      <w:pPr>
        <w:rPr>
          <w:rFonts w:asciiTheme="majorHAnsi" w:hAnsiTheme="majorHAnsi" w:cstheme="majorHAnsi"/>
        </w:rPr>
      </w:pPr>
      <w:r w:rsidRPr="009822B1">
        <w:rPr>
          <w:rFonts w:asciiTheme="majorHAnsi" w:hAnsiTheme="majorHAnsi" w:cstheme="majorHAnsi"/>
          <w:bCs/>
          <w:color w:val="000000"/>
        </w:rPr>
        <w:t>Pam Colby</w:t>
      </w:r>
      <w:r>
        <w:rPr>
          <w:rFonts w:asciiTheme="majorHAnsi" w:hAnsiTheme="majorHAnsi" w:cstheme="majorHAnsi"/>
          <w:bCs/>
          <w:color w:val="000000"/>
        </w:rPr>
        <w:t>/Jill Sorgi</w:t>
      </w:r>
    </w:p>
    <w:p w14:paraId="007130FF" w14:textId="493C70BB" w:rsidR="00D85AF1" w:rsidRPr="00952BC9" w:rsidRDefault="009B4060" w:rsidP="00D85AF1">
      <w:pPr>
        <w:rPr>
          <w:rFonts w:asciiTheme="majorHAnsi" w:hAnsiTheme="majorHAnsi" w:cstheme="majorHAnsi"/>
          <w:sz w:val="28"/>
          <w:szCs w:val="28"/>
        </w:rPr>
      </w:pPr>
      <w:r w:rsidRPr="009822B1">
        <w:rPr>
          <w:rFonts w:asciiTheme="majorHAnsi" w:hAnsiTheme="majorHAnsi" w:cstheme="majorHAnsi"/>
          <w:bCs/>
          <w:color w:val="000000"/>
        </w:rPr>
        <w:t>Petoskey Plastics</w:t>
      </w:r>
      <w:r w:rsidR="00D85AF1">
        <w:rPr>
          <w:rFonts w:asciiTheme="majorHAnsi" w:hAnsiTheme="majorHAnsi" w:cstheme="majorHAnsi"/>
          <w:bCs/>
          <w:color w:val="000000"/>
        </w:rPr>
        <w:br/>
      </w:r>
      <w:r w:rsidR="00D85AF1" w:rsidRPr="00952BC9">
        <w:rPr>
          <w:rFonts w:asciiTheme="majorHAnsi" w:hAnsiTheme="majorHAnsi" w:cstheme="majorHAnsi"/>
        </w:rPr>
        <w:t>231-347-2602</w:t>
      </w:r>
    </w:p>
    <w:p w14:paraId="2BC296F2" w14:textId="018EEB45" w:rsidR="00D85AF1" w:rsidRPr="009822B1" w:rsidRDefault="00713BFC" w:rsidP="00D85AF1">
      <w:pPr>
        <w:rPr>
          <w:rFonts w:asciiTheme="majorHAnsi" w:hAnsiTheme="majorHAnsi" w:cstheme="majorHAnsi"/>
        </w:rPr>
      </w:pPr>
      <w:r w:rsidRPr="00713BFC">
        <w:rPr>
          <w:rFonts w:asciiTheme="majorHAnsi" w:hAnsiTheme="majorHAnsi" w:cstheme="majorHAnsi"/>
          <w:bCs/>
          <w:color w:val="000000"/>
        </w:rPr>
        <w:t>pcolby@petoskeyplastics.com</w:t>
      </w:r>
      <w:r>
        <w:rPr>
          <w:rFonts w:asciiTheme="majorHAnsi" w:hAnsiTheme="majorHAnsi" w:cstheme="majorHAnsi"/>
          <w:bCs/>
          <w:color w:val="000000"/>
        </w:rPr>
        <w:t>, Phone Ext. 3052</w:t>
      </w:r>
    </w:p>
    <w:p w14:paraId="70F9574F" w14:textId="0E83AD1D" w:rsidR="00F36B68" w:rsidRPr="009822B1" w:rsidRDefault="00D85AF1" w:rsidP="00F36B68">
      <w:pPr>
        <w:rPr>
          <w:rFonts w:asciiTheme="majorHAnsi" w:hAnsiTheme="majorHAnsi" w:cstheme="majorHAnsi"/>
        </w:rPr>
      </w:pPr>
      <w:r w:rsidRPr="00D85AF1">
        <w:rPr>
          <w:rFonts w:asciiTheme="majorHAnsi" w:hAnsiTheme="majorHAnsi" w:cstheme="majorHAnsi"/>
          <w:bCs/>
          <w:color w:val="000000"/>
        </w:rPr>
        <w:t>jsorgi@petoskeyplastics.com</w:t>
      </w:r>
      <w:r>
        <w:rPr>
          <w:rFonts w:asciiTheme="majorHAnsi" w:hAnsiTheme="majorHAnsi" w:cstheme="majorHAnsi"/>
          <w:bCs/>
          <w:color w:val="000000"/>
        </w:rPr>
        <w:t xml:space="preserve">, Phone </w:t>
      </w:r>
      <w:r w:rsidRPr="00952BC9">
        <w:rPr>
          <w:rFonts w:asciiTheme="majorHAnsi" w:hAnsiTheme="majorHAnsi" w:cstheme="majorHAnsi"/>
        </w:rPr>
        <w:t>Ext. 3025</w:t>
      </w:r>
    </w:p>
    <w:p w14:paraId="28975D00" w14:textId="77777777" w:rsidR="00F36B68" w:rsidRPr="009822B1" w:rsidRDefault="00F36B68" w:rsidP="00F36B68">
      <w:pPr>
        <w:rPr>
          <w:rFonts w:asciiTheme="majorHAnsi" w:eastAsia="Times New Roman" w:hAnsiTheme="majorHAnsi" w:cstheme="majorHAnsi"/>
        </w:rPr>
      </w:pPr>
    </w:p>
    <w:p w14:paraId="51D780AC" w14:textId="3D2E0639" w:rsidR="00F36B68" w:rsidRPr="009822B1" w:rsidRDefault="00B75C26" w:rsidP="00F36B68">
      <w:pPr>
        <w:jc w:val="center"/>
        <w:rPr>
          <w:rFonts w:asciiTheme="majorHAnsi" w:hAnsiTheme="majorHAnsi" w:cstheme="majorHAnsi"/>
          <w:b/>
          <w:color w:val="000000"/>
          <w:sz w:val="28"/>
          <w:szCs w:val="28"/>
        </w:rPr>
      </w:pPr>
      <w:r>
        <w:rPr>
          <w:rFonts w:asciiTheme="majorHAnsi" w:hAnsiTheme="majorHAnsi" w:cstheme="majorHAnsi"/>
          <w:b/>
          <w:color w:val="000000"/>
          <w:sz w:val="28"/>
          <w:szCs w:val="28"/>
        </w:rPr>
        <w:t xml:space="preserve">High-Speed Disposable </w:t>
      </w:r>
      <w:r w:rsidR="00152D6D">
        <w:rPr>
          <w:rFonts w:asciiTheme="majorHAnsi" w:hAnsiTheme="majorHAnsi" w:cstheme="majorHAnsi"/>
          <w:b/>
          <w:color w:val="000000"/>
          <w:sz w:val="28"/>
          <w:szCs w:val="28"/>
        </w:rPr>
        <w:t>Gown Production Begins at Petoskey Plastics</w:t>
      </w:r>
    </w:p>
    <w:p w14:paraId="3F759645" w14:textId="504CF707" w:rsidR="009610A8" w:rsidRDefault="0093698B" w:rsidP="0093698B">
      <w:pPr>
        <w:jc w:val="center"/>
        <w:rPr>
          <w:rFonts w:asciiTheme="majorHAnsi" w:eastAsia="Times New Roman" w:hAnsiTheme="majorHAnsi" w:cstheme="majorHAnsi"/>
          <w:i/>
          <w:iCs/>
        </w:rPr>
      </w:pPr>
      <w:r w:rsidRPr="0093698B">
        <w:rPr>
          <w:rFonts w:asciiTheme="majorHAnsi" w:eastAsia="Times New Roman" w:hAnsiTheme="majorHAnsi" w:cstheme="majorHAnsi"/>
          <w:i/>
          <w:iCs/>
        </w:rPr>
        <w:t>The Michigan-</w:t>
      </w:r>
      <w:r w:rsidR="00DA025D">
        <w:rPr>
          <w:rFonts w:asciiTheme="majorHAnsi" w:eastAsia="Times New Roman" w:hAnsiTheme="majorHAnsi" w:cstheme="majorHAnsi"/>
          <w:i/>
          <w:iCs/>
        </w:rPr>
        <w:t>B</w:t>
      </w:r>
      <w:r w:rsidRPr="0093698B">
        <w:rPr>
          <w:rFonts w:asciiTheme="majorHAnsi" w:eastAsia="Times New Roman" w:hAnsiTheme="majorHAnsi" w:cstheme="majorHAnsi"/>
          <w:i/>
          <w:iCs/>
        </w:rPr>
        <w:t xml:space="preserve">ased </w:t>
      </w:r>
      <w:r w:rsidR="00DA025D">
        <w:rPr>
          <w:rFonts w:asciiTheme="majorHAnsi" w:eastAsia="Times New Roman" w:hAnsiTheme="majorHAnsi" w:cstheme="majorHAnsi"/>
          <w:i/>
          <w:iCs/>
        </w:rPr>
        <w:t>C</w:t>
      </w:r>
      <w:r w:rsidRPr="0093698B">
        <w:rPr>
          <w:rFonts w:asciiTheme="majorHAnsi" w:eastAsia="Times New Roman" w:hAnsiTheme="majorHAnsi" w:cstheme="majorHAnsi"/>
          <w:i/>
          <w:iCs/>
        </w:rPr>
        <w:t>ompany</w:t>
      </w:r>
      <w:r w:rsidR="001F763F">
        <w:rPr>
          <w:rFonts w:asciiTheme="majorHAnsi" w:eastAsia="Times New Roman" w:hAnsiTheme="majorHAnsi" w:cstheme="majorHAnsi"/>
          <w:i/>
          <w:iCs/>
        </w:rPr>
        <w:t xml:space="preserve"> </w:t>
      </w:r>
      <w:r w:rsidR="00DA025D">
        <w:rPr>
          <w:rFonts w:asciiTheme="majorHAnsi" w:eastAsia="Times New Roman" w:hAnsiTheme="majorHAnsi" w:cstheme="majorHAnsi"/>
          <w:i/>
          <w:iCs/>
        </w:rPr>
        <w:t>H</w:t>
      </w:r>
      <w:r w:rsidR="009610A8">
        <w:rPr>
          <w:rFonts w:asciiTheme="majorHAnsi" w:eastAsia="Times New Roman" w:hAnsiTheme="majorHAnsi" w:cstheme="majorHAnsi"/>
          <w:i/>
          <w:iCs/>
        </w:rPr>
        <w:t xml:space="preserve">as </w:t>
      </w:r>
      <w:r w:rsidR="00DA025D">
        <w:rPr>
          <w:rFonts w:asciiTheme="majorHAnsi" w:eastAsia="Times New Roman" w:hAnsiTheme="majorHAnsi" w:cstheme="majorHAnsi"/>
          <w:i/>
          <w:iCs/>
        </w:rPr>
        <w:t>I</w:t>
      </w:r>
      <w:r w:rsidR="001F763F">
        <w:rPr>
          <w:rFonts w:asciiTheme="majorHAnsi" w:eastAsia="Times New Roman" w:hAnsiTheme="majorHAnsi" w:cstheme="majorHAnsi"/>
          <w:i/>
          <w:iCs/>
        </w:rPr>
        <w:t>nvest</w:t>
      </w:r>
      <w:r w:rsidR="009610A8">
        <w:rPr>
          <w:rFonts w:asciiTheme="majorHAnsi" w:eastAsia="Times New Roman" w:hAnsiTheme="majorHAnsi" w:cstheme="majorHAnsi"/>
          <w:i/>
          <w:iCs/>
        </w:rPr>
        <w:t>ed</w:t>
      </w:r>
      <w:r w:rsidR="001F763F">
        <w:rPr>
          <w:rFonts w:asciiTheme="majorHAnsi" w:eastAsia="Times New Roman" w:hAnsiTheme="majorHAnsi" w:cstheme="majorHAnsi"/>
          <w:i/>
          <w:iCs/>
        </w:rPr>
        <w:t xml:space="preserve"> $</w:t>
      </w:r>
      <w:r w:rsidR="009610A8">
        <w:rPr>
          <w:rFonts w:asciiTheme="majorHAnsi" w:eastAsia="Times New Roman" w:hAnsiTheme="majorHAnsi" w:cstheme="majorHAnsi"/>
          <w:i/>
          <w:iCs/>
        </w:rPr>
        <w:t>2</w:t>
      </w:r>
      <w:r w:rsidR="001F763F">
        <w:rPr>
          <w:rFonts w:asciiTheme="majorHAnsi" w:eastAsia="Times New Roman" w:hAnsiTheme="majorHAnsi" w:cstheme="majorHAnsi"/>
          <w:i/>
          <w:iCs/>
        </w:rPr>
        <w:t>M to</w:t>
      </w:r>
      <w:r w:rsidRPr="0093698B">
        <w:rPr>
          <w:rFonts w:asciiTheme="majorHAnsi" w:eastAsia="Times New Roman" w:hAnsiTheme="majorHAnsi" w:cstheme="majorHAnsi"/>
          <w:i/>
          <w:iCs/>
        </w:rPr>
        <w:t xml:space="preserve"> </w:t>
      </w:r>
      <w:r w:rsidR="00DA025D">
        <w:rPr>
          <w:rFonts w:asciiTheme="majorHAnsi" w:eastAsia="Times New Roman" w:hAnsiTheme="majorHAnsi" w:cstheme="majorHAnsi"/>
          <w:i/>
          <w:iCs/>
        </w:rPr>
        <w:t>M</w:t>
      </w:r>
      <w:r w:rsidRPr="0093698B">
        <w:rPr>
          <w:rFonts w:asciiTheme="majorHAnsi" w:eastAsia="Times New Roman" w:hAnsiTheme="majorHAnsi" w:cstheme="majorHAnsi"/>
          <w:i/>
          <w:iCs/>
        </w:rPr>
        <w:t xml:space="preserve">anufacture </w:t>
      </w:r>
      <w:r w:rsidR="009610A8">
        <w:rPr>
          <w:rFonts w:asciiTheme="majorHAnsi" w:eastAsia="Times New Roman" w:hAnsiTheme="majorHAnsi" w:cstheme="majorHAnsi"/>
          <w:i/>
          <w:iCs/>
        </w:rPr>
        <w:t>24M</w:t>
      </w:r>
      <w:r w:rsidRPr="0093698B">
        <w:rPr>
          <w:rFonts w:asciiTheme="majorHAnsi" w:eastAsia="Times New Roman" w:hAnsiTheme="majorHAnsi" w:cstheme="majorHAnsi"/>
          <w:i/>
          <w:iCs/>
        </w:rPr>
        <w:t xml:space="preserve"> </w:t>
      </w:r>
      <w:r w:rsidR="00DA025D">
        <w:rPr>
          <w:rFonts w:asciiTheme="majorHAnsi" w:eastAsia="Times New Roman" w:hAnsiTheme="majorHAnsi" w:cstheme="majorHAnsi"/>
          <w:i/>
          <w:iCs/>
        </w:rPr>
        <w:t>G</w:t>
      </w:r>
      <w:r w:rsidRPr="0093698B">
        <w:rPr>
          <w:rFonts w:asciiTheme="majorHAnsi" w:eastAsia="Times New Roman" w:hAnsiTheme="majorHAnsi" w:cstheme="majorHAnsi"/>
          <w:i/>
          <w:iCs/>
        </w:rPr>
        <w:t xml:space="preserve">owns </w:t>
      </w:r>
      <w:r w:rsidR="00DA025D">
        <w:rPr>
          <w:rFonts w:asciiTheme="majorHAnsi" w:eastAsia="Times New Roman" w:hAnsiTheme="majorHAnsi" w:cstheme="majorHAnsi"/>
          <w:i/>
          <w:iCs/>
        </w:rPr>
        <w:t>A</w:t>
      </w:r>
      <w:r w:rsidR="009610A8">
        <w:rPr>
          <w:rFonts w:asciiTheme="majorHAnsi" w:eastAsia="Times New Roman" w:hAnsiTheme="majorHAnsi" w:cstheme="majorHAnsi"/>
          <w:i/>
          <w:iCs/>
        </w:rPr>
        <w:t xml:space="preserve">nnually </w:t>
      </w:r>
    </w:p>
    <w:p w14:paraId="54A67AA5" w14:textId="77777777" w:rsidR="0093698B" w:rsidRPr="009822B1" w:rsidRDefault="0093698B" w:rsidP="00F36B68">
      <w:pPr>
        <w:rPr>
          <w:rFonts w:asciiTheme="majorHAnsi" w:eastAsia="Times New Roman" w:hAnsiTheme="majorHAnsi" w:cstheme="majorHAnsi"/>
        </w:rPr>
      </w:pPr>
    </w:p>
    <w:p w14:paraId="2842CF9B" w14:textId="145C2E30" w:rsidR="006F3F27" w:rsidRPr="00A55FFB" w:rsidRDefault="009B4060" w:rsidP="007C1947">
      <w:pPr>
        <w:rPr>
          <w:rFonts w:asciiTheme="majorHAnsi" w:eastAsia="Times New Roman" w:hAnsiTheme="majorHAnsi" w:cstheme="majorHAnsi"/>
        </w:rPr>
      </w:pPr>
      <w:r w:rsidRPr="009822B1">
        <w:rPr>
          <w:rFonts w:asciiTheme="majorHAnsi" w:hAnsiTheme="majorHAnsi" w:cstheme="majorHAnsi"/>
          <w:b/>
          <w:bCs/>
          <w:color w:val="000000"/>
        </w:rPr>
        <w:t>Petoskey, M</w:t>
      </w:r>
      <w:r w:rsidR="000C15B3">
        <w:rPr>
          <w:rFonts w:asciiTheme="majorHAnsi" w:hAnsiTheme="majorHAnsi" w:cstheme="majorHAnsi"/>
          <w:b/>
          <w:bCs/>
          <w:color w:val="000000"/>
        </w:rPr>
        <w:t>ich. – May 1, 2023 -</w:t>
      </w:r>
      <w:r w:rsidR="00AD2A15">
        <w:rPr>
          <w:rFonts w:asciiTheme="majorHAnsi" w:hAnsiTheme="majorHAnsi" w:cstheme="majorHAnsi"/>
          <w:b/>
          <w:bCs/>
          <w:color w:val="000000"/>
        </w:rPr>
        <w:t xml:space="preserve"> </w:t>
      </w:r>
      <w:r w:rsidR="00B33F15" w:rsidRPr="009822B1">
        <w:rPr>
          <w:rFonts w:asciiTheme="majorHAnsi" w:hAnsiTheme="majorHAnsi" w:cstheme="majorHAnsi"/>
          <w:color w:val="000000"/>
        </w:rPr>
        <w:t>Petoskey Plastics</w:t>
      </w:r>
      <w:r w:rsidR="004C646F">
        <w:rPr>
          <w:rFonts w:asciiTheme="majorHAnsi" w:hAnsiTheme="majorHAnsi" w:cstheme="majorHAnsi"/>
          <w:color w:val="000000"/>
        </w:rPr>
        <w:t xml:space="preserve"> recently</w:t>
      </w:r>
      <w:r w:rsidR="00DD4B80">
        <w:rPr>
          <w:rFonts w:asciiTheme="majorHAnsi" w:hAnsiTheme="majorHAnsi" w:cstheme="majorHAnsi"/>
          <w:color w:val="000000"/>
        </w:rPr>
        <w:t xml:space="preserve"> </w:t>
      </w:r>
      <w:r w:rsidR="004B6F2E">
        <w:rPr>
          <w:rFonts w:asciiTheme="majorHAnsi" w:hAnsiTheme="majorHAnsi" w:cstheme="majorHAnsi"/>
          <w:color w:val="000000"/>
        </w:rPr>
        <w:t xml:space="preserve">installed a new manufacturing line </w:t>
      </w:r>
      <w:r w:rsidR="003E10EA">
        <w:rPr>
          <w:rFonts w:asciiTheme="majorHAnsi" w:hAnsiTheme="majorHAnsi" w:cstheme="majorHAnsi"/>
          <w:color w:val="000000"/>
        </w:rPr>
        <w:t>specifically designed</w:t>
      </w:r>
      <w:r w:rsidR="00B33F15" w:rsidRPr="009822B1">
        <w:rPr>
          <w:rFonts w:asciiTheme="majorHAnsi" w:hAnsiTheme="majorHAnsi" w:cstheme="majorHAnsi"/>
          <w:color w:val="000000"/>
        </w:rPr>
        <w:t xml:space="preserve"> to mak</w:t>
      </w:r>
      <w:r w:rsidR="003E10EA">
        <w:rPr>
          <w:rFonts w:asciiTheme="majorHAnsi" w:hAnsiTheme="majorHAnsi" w:cstheme="majorHAnsi"/>
          <w:color w:val="000000"/>
        </w:rPr>
        <w:t>e</w:t>
      </w:r>
      <w:r w:rsidR="00B33F15" w:rsidRPr="009822B1">
        <w:rPr>
          <w:rFonts w:asciiTheme="majorHAnsi" w:hAnsiTheme="majorHAnsi" w:cstheme="majorHAnsi"/>
          <w:color w:val="000000"/>
        </w:rPr>
        <w:t xml:space="preserve"> </w:t>
      </w:r>
      <w:r w:rsidR="005548BA" w:rsidRPr="009822B1">
        <w:rPr>
          <w:rFonts w:asciiTheme="majorHAnsi" w:hAnsiTheme="majorHAnsi" w:cstheme="majorHAnsi"/>
          <w:color w:val="000000"/>
        </w:rPr>
        <w:t xml:space="preserve">disposable </w:t>
      </w:r>
      <w:r w:rsidR="00B33F15" w:rsidRPr="009822B1">
        <w:rPr>
          <w:rFonts w:asciiTheme="majorHAnsi" w:hAnsiTheme="majorHAnsi" w:cstheme="majorHAnsi"/>
          <w:color w:val="000000"/>
        </w:rPr>
        <w:t>gowns</w:t>
      </w:r>
      <w:r w:rsidR="00560606">
        <w:rPr>
          <w:rFonts w:asciiTheme="majorHAnsi" w:hAnsiTheme="majorHAnsi" w:cstheme="majorHAnsi"/>
          <w:color w:val="000000"/>
        </w:rPr>
        <w:t xml:space="preserve"> for the healthcare industry</w:t>
      </w:r>
      <w:r w:rsidR="006A7021">
        <w:rPr>
          <w:rFonts w:asciiTheme="majorHAnsi" w:hAnsiTheme="majorHAnsi" w:cstheme="majorHAnsi"/>
          <w:color w:val="000000"/>
        </w:rPr>
        <w:t xml:space="preserve">.  The company has invested </w:t>
      </w:r>
      <w:r w:rsidR="00A55FFB">
        <w:rPr>
          <w:rFonts w:asciiTheme="majorHAnsi" w:hAnsiTheme="majorHAnsi" w:cstheme="majorHAnsi"/>
          <w:color w:val="000000"/>
        </w:rPr>
        <w:t>approximately $2</w:t>
      </w:r>
      <w:r w:rsidR="0090168F">
        <w:rPr>
          <w:rFonts w:asciiTheme="majorHAnsi" w:hAnsiTheme="majorHAnsi" w:cstheme="majorHAnsi"/>
          <w:color w:val="000000"/>
        </w:rPr>
        <w:t xml:space="preserve"> million</w:t>
      </w:r>
      <w:r w:rsidR="006A7021">
        <w:rPr>
          <w:rFonts w:asciiTheme="majorHAnsi" w:hAnsiTheme="majorHAnsi" w:cstheme="majorHAnsi"/>
          <w:color w:val="000000"/>
        </w:rPr>
        <w:t xml:space="preserve"> in </w:t>
      </w:r>
      <w:r w:rsidR="00A55FFB">
        <w:rPr>
          <w:rFonts w:asciiTheme="majorHAnsi" w:hAnsiTheme="majorHAnsi" w:cstheme="majorHAnsi"/>
          <w:color w:val="000000"/>
        </w:rPr>
        <w:t>engineering and</w:t>
      </w:r>
      <w:r w:rsidR="00600A1E">
        <w:rPr>
          <w:rFonts w:asciiTheme="majorHAnsi" w:hAnsiTheme="majorHAnsi" w:cstheme="majorHAnsi"/>
          <w:color w:val="000000"/>
        </w:rPr>
        <w:t xml:space="preserve"> first</w:t>
      </w:r>
      <w:r w:rsidR="00A55FFB">
        <w:rPr>
          <w:rFonts w:asciiTheme="majorHAnsi" w:hAnsiTheme="majorHAnsi" w:cstheme="majorHAnsi"/>
          <w:color w:val="000000"/>
        </w:rPr>
        <w:t xml:space="preserve"> </w:t>
      </w:r>
      <w:r w:rsidR="00600A1E">
        <w:rPr>
          <w:rFonts w:asciiTheme="majorHAnsi" w:hAnsiTheme="majorHAnsi" w:cstheme="majorHAnsi"/>
          <w:color w:val="000000"/>
        </w:rPr>
        <w:t>p</w:t>
      </w:r>
      <w:r w:rsidR="00A55FFB" w:rsidRPr="00600A1E">
        <w:rPr>
          <w:rFonts w:asciiTheme="majorHAnsi" w:hAnsiTheme="majorHAnsi" w:cstheme="majorHAnsi"/>
          <w:color w:val="000000"/>
        </w:rPr>
        <w:t>hase</w:t>
      </w:r>
      <w:r w:rsidR="00A55FFB">
        <w:rPr>
          <w:rFonts w:asciiTheme="majorHAnsi" w:hAnsiTheme="majorHAnsi" w:cstheme="majorHAnsi"/>
          <w:color w:val="000000"/>
        </w:rPr>
        <w:t xml:space="preserve"> of </w:t>
      </w:r>
      <w:r w:rsidR="001B6A21">
        <w:rPr>
          <w:rFonts w:asciiTheme="majorHAnsi" w:hAnsiTheme="majorHAnsi" w:cstheme="majorHAnsi"/>
          <w:color w:val="000000"/>
        </w:rPr>
        <w:t>the project</w:t>
      </w:r>
      <w:r w:rsidR="00A55FFB">
        <w:rPr>
          <w:rFonts w:asciiTheme="majorHAnsi" w:hAnsiTheme="majorHAnsi" w:cstheme="majorHAnsi"/>
          <w:color w:val="000000"/>
        </w:rPr>
        <w:t>.</w:t>
      </w:r>
      <w:r w:rsidR="009610A8">
        <w:rPr>
          <w:rFonts w:asciiTheme="majorHAnsi" w:hAnsiTheme="majorHAnsi" w:cstheme="majorHAnsi"/>
          <w:color w:val="000000"/>
        </w:rPr>
        <w:t xml:space="preserve"> </w:t>
      </w:r>
      <w:r w:rsidR="006A7021">
        <w:rPr>
          <w:rFonts w:asciiTheme="majorHAnsi" w:hAnsiTheme="majorHAnsi" w:cstheme="majorHAnsi"/>
          <w:color w:val="000000"/>
        </w:rPr>
        <w:t xml:space="preserve"> </w:t>
      </w:r>
      <w:r w:rsidR="00A55FFB">
        <w:rPr>
          <w:rFonts w:asciiTheme="majorHAnsi" w:eastAsia="Times New Roman" w:hAnsiTheme="majorHAnsi" w:cstheme="majorHAnsi"/>
        </w:rPr>
        <w:t>Additional lines and automation are in the</w:t>
      </w:r>
      <w:r w:rsidR="001B6A21">
        <w:rPr>
          <w:rFonts w:asciiTheme="majorHAnsi" w:eastAsia="Times New Roman" w:hAnsiTheme="majorHAnsi" w:cstheme="majorHAnsi"/>
        </w:rPr>
        <w:t>ir</w:t>
      </w:r>
      <w:r w:rsidR="00A55FFB">
        <w:rPr>
          <w:rFonts w:asciiTheme="majorHAnsi" w:eastAsia="Times New Roman" w:hAnsiTheme="majorHAnsi" w:cstheme="majorHAnsi"/>
        </w:rPr>
        <w:t xml:space="preserve"> final design stages.  </w:t>
      </w:r>
    </w:p>
    <w:p w14:paraId="2F28D41D" w14:textId="77777777" w:rsidR="006F3F27" w:rsidRPr="00A55FFB" w:rsidRDefault="006F3F27" w:rsidP="007C1947">
      <w:pPr>
        <w:rPr>
          <w:rFonts w:asciiTheme="majorHAnsi" w:eastAsia="Times New Roman" w:hAnsiTheme="majorHAnsi" w:cstheme="majorHAnsi"/>
        </w:rPr>
      </w:pPr>
    </w:p>
    <w:p w14:paraId="4295745B" w14:textId="26233158" w:rsidR="007C1947" w:rsidRPr="009822B1" w:rsidRDefault="007C1947" w:rsidP="007C1947">
      <w:pPr>
        <w:rPr>
          <w:rFonts w:asciiTheme="majorHAnsi" w:hAnsiTheme="majorHAnsi" w:cstheme="majorHAnsi"/>
        </w:rPr>
      </w:pPr>
      <w:r w:rsidRPr="009822B1">
        <w:rPr>
          <w:rFonts w:asciiTheme="majorHAnsi" w:eastAsia="Times New Roman" w:hAnsiTheme="majorHAnsi" w:cstheme="majorHAnsi"/>
        </w:rPr>
        <w:t>Mike Barto, Vice President of Sales</w:t>
      </w:r>
      <w:r>
        <w:rPr>
          <w:rFonts w:asciiTheme="majorHAnsi" w:eastAsia="Times New Roman" w:hAnsiTheme="majorHAnsi" w:cstheme="majorHAnsi"/>
        </w:rPr>
        <w:t>, stated, “W</w:t>
      </w:r>
      <w:r w:rsidRPr="009822B1">
        <w:rPr>
          <w:rFonts w:asciiTheme="majorHAnsi" w:hAnsiTheme="majorHAnsi" w:cstheme="majorHAnsi"/>
        </w:rPr>
        <w:t>e have worked hard to engineer and design a high-speed production line to produce high</w:t>
      </w:r>
      <w:r>
        <w:rPr>
          <w:rFonts w:asciiTheme="majorHAnsi" w:hAnsiTheme="majorHAnsi" w:cstheme="majorHAnsi"/>
        </w:rPr>
        <w:t>-</w:t>
      </w:r>
      <w:r w:rsidRPr="009822B1">
        <w:rPr>
          <w:rFonts w:asciiTheme="majorHAnsi" w:hAnsiTheme="majorHAnsi" w:cstheme="majorHAnsi"/>
        </w:rPr>
        <w:t>quality gowns at globally competitive prices.</w:t>
      </w:r>
      <w:r w:rsidR="006F3F27">
        <w:rPr>
          <w:rFonts w:asciiTheme="majorHAnsi" w:hAnsiTheme="majorHAnsi" w:cstheme="majorHAnsi"/>
        </w:rPr>
        <w:t>”</w:t>
      </w:r>
      <w:r w:rsidRPr="009822B1">
        <w:rPr>
          <w:rFonts w:asciiTheme="majorHAnsi" w:hAnsiTheme="majorHAnsi" w:cstheme="majorHAnsi"/>
        </w:rPr>
        <w:t xml:space="preserve">  </w:t>
      </w:r>
    </w:p>
    <w:p w14:paraId="37E7C810" w14:textId="77777777" w:rsidR="007C1947" w:rsidRDefault="007C1947" w:rsidP="007C1947">
      <w:pPr>
        <w:rPr>
          <w:rFonts w:asciiTheme="majorHAnsi" w:eastAsia="Times New Roman" w:hAnsiTheme="majorHAnsi" w:cstheme="majorHAnsi"/>
        </w:rPr>
      </w:pPr>
    </w:p>
    <w:p w14:paraId="7BB2D044" w14:textId="4D7A7FE8" w:rsidR="007C1947" w:rsidRPr="009822B1" w:rsidRDefault="007C1947" w:rsidP="007C1947">
      <w:pPr>
        <w:rPr>
          <w:rFonts w:asciiTheme="majorHAnsi" w:eastAsia="Times New Roman" w:hAnsiTheme="majorHAnsi" w:cstheme="majorHAnsi"/>
        </w:rPr>
      </w:pPr>
      <w:r w:rsidRPr="009822B1">
        <w:rPr>
          <w:rFonts w:asciiTheme="majorHAnsi" w:eastAsia="Times New Roman" w:hAnsiTheme="majorHAnsi" w:cstheme="majorHAnsi"/>
        </w:rPr>
        <w:t>The</w:t>
      </w:r>
      <w:r>
        <w:rPr>
          <w:rFonts w:asciiTheme="majorHAnsi" w:eastAsia="Times New Roman" w:hAnsiTheme="majorHAnsi" w:cstheme="majorHAnsi"/>
        </w:rPr>
        <w:t xml:space="preserve"> company’s</w:t>
      </w:r>
      <w:r w:rsidRPr="009822B1">
        <w:rPr>
          <w:rFonts w:asciiTheme="majorHAnsi" w:eastAsia="Times New Roman" w:hAnsiTheme="majorHAnsi" w:cstheme="majorHAnsi"/>
        </w:rPr>
        <w:t xml:space="preserve"> FDA-registered facility located in Petoskey</w:t>
      </w:r>
      <w:r>
        <w:rPr>
          <w:rFonts w:asciiTheme="majorHAnsi" w:eastAsia="Times New Roman" w:hAnsiTheme="majorHAnsi" w:cstheme="majorHAnsi"/>
        </w:rPr>
        <w:t xml:space="preserve">, </w:t>
      </w:r>
      <w:r w:rsidRPr="009822B1">
        <w:rPr>
          <w:rFonts w:asciiTheme="majorHAnsi" w:eastAsia="Times New Roman" w:hAnsiTheme="majorHAnsi" w:cstheme="majorHAnsi"/>
        </w:rPr>
        <w:t xml:space="preserve">Mich. has </w:t>
      </w:r>
      <w:r>
        <w:rPr>
          <w:rFonts w:asciiTheme="majorHAnsi" w:eastAsia="Times New Roman" w:hAnsiTheme="majorHAnsi" w:cstheme="majorHAnsi"/>
        </w:rPr>
        <w:t xml:space="preserve">allocated </w:t>
      </w:r>
      <w:r w:rsidRPr="009822B1">
        <w:rPr>
          <w:rFonts w:asciiTheme="majorHAnsi" w:eastAsia="Times New Roman" w:hAnsiTheme="majorHAnsi" w:cstheme="majorHAnsi"/>
        </w:rPr>
        <w:t xml:space="preserve">10,000 square feet to gown production.  Initial capacity will be </w:t>
      </w:r>
      <w:r w:rsidR="00691852">
        <w:rPr>
          <w:rFonts w:asciiTheme="majorHAnsi" w:eastAsia="Times New Roman" w:hAnsiTheme="majorHAnsi" w:cstheme="majorHAnsi"/>
        </w:rPr>
        <w:t>two</w:t>
      </w:r>
      <w:r w:rsidR="0090168F">
        <w:rPr>
          <w:rFonts w:asciiTheme="majorHAnsi" w:eastAsia="Times New Roman" w:hAnsiTheme="majorHAnsi" w:cstheme="majorHAnsi"/>
        </w:rPr>
        <w:t xml:space="preserve"> million</w:t>
      </w:r>
      <w:r w:rsidRPr="009822B1">
        <w:rPr>
          <w:rFonts w:asciiTheme="majorHAnsi" w:eastAsia="Times New Roman" w:hAnsiTheme="majorHAnsi" w:cstheme="majorHAnsi"/>
        </w:rPr>
        <w:t xml:space="preserve"> </w:t>
      </w:r>
      <w:r>
        <w:rPr>
          <w:rFonts w:asciiTheme="majorHAnsi" w:eastAsia="Times New Roman" w:hAnsiTheme="majorHAnsi" w:cstheme="majorHAnsi"/>
        </w:rPr>
        <w:t xml:space="preserve">gowns </w:t>
      </w:r>
      <w:r w:rsidRPr="009822B1">
        <w:rPr>
          <w:rFonts w:asciiTheme="majorHAnsi" w:eastAsia="Times New Roman" w:hAnsiTheme="majorHAnsi" w:cstheme="majorHAnsi"/>
        </w:rPr>
        <w:t>per month.  W</w:t>
      </w:r>
      <w:r>
        <w:rPr>
          <w:rFonts w:asciiTheme="majorHAnsi" w:eastAsia="Times New Roman" w:hAnsiTheme="majorHAnsi" w:cstheme="majorHAnsi"/>
        </w:rPr>
        <w:t>ith plans to install a</w:t>
      </w:r>
      <w:r w:rsidRPr="009822B1">
        <w:rPr>
          <w:rFonts w:asciiTheme="majorHAnsi" w:eastAsia="Times New Roman" w:hAnsiTheme="majorHAnsi" w:cstheme="majorHAnsi"/>
        </w:rPr>
        <w:t xml:space="preserve"> second machine</w:t>
      </w:r>
      <w:r>
        <w:rPr>
          <w:rFonts w:asciiTheme="majorHAnsi" w:eastAsia="Times New Roman" w:hAnsiTheme="majorHAnsi" w:cstheme="majorHAnsi"/>
        </w:rPr>
        <w:t xml:space="preserve"> in 2024</w:t>
      </w:r>
      <w:r w:rsidRPr="009822B1">
        <w:rPr>
          <w:rFonts w:asciiTheme="majorHAnsi" w:eastAsia="Times New Roman" w:hAnsiTheme="majorHAnsi" w:cstheme="majorHAnsi"/>
        </w:rPr>
        <w:t xml:space="preserve">, capacity will double.  </w:t>
      </w:r>
      <w:r w:rsidR="006F3F27">
        <w:rPr>
          <w:rFonts w:asciiTheme="majorHAnsi" w:eastAsia="Times New Roman" w:hAnsiTheme="majorHAnsi" w:cstheme="majorHAnsi"/>
        </w:rPr>
        <w:t>Barto said, “</w:t>
      </w:r>
      <w:r w:rsidR="006F3F27" w:rsidRPr="009822B1">
        <w:rPr>
          <w:rFonts w:asciiTheme="majorHAnsi" w:hAnsiTheme="majorHAnsi" w:cstheme="majorHAnsi"/>
        </w:rPr>
        <w:t>We look forward to further ramping up our gown production over the next few years in support of our customers’ demand.</w:t>
      </w:r>
      <w:r w:rsidR="006F3F27">
        <w:rPr>
          <w:rFonts w:asciiTheme="majorHAnsi" w:hAnsiTheme="majorHAnsi" w:cstheme="majorHAnsi"/>
        </w:rPr>
        <w:t>”</w:t>
      </w:r>
    </w:p>
    <w:p w14:paraId="55B6F9A1" w14:textId="77777777" w:rsidR="003E10EA" w:rsidRDefault="003E10EA" w:rsidP="003E10EA">
      <w:pPr>
        <w:rPr>
          <w:rFonts w:asciiTheme="majorHAnsi" w:eastAsia="Times New Roman" w:hAnsiTheme="majorHAnsi" w:cstheme="majorHAnsi"/>
        </w:rPr>
      </w:pPr>
    </w:p>
    <w:p w14:paraId="5AAFF19E" w14:textId="267FF432" w:rsidR="00DD4B80" w:rsidRDefault="00B40214" w:rsidP="00F36B68">
      <w:pPr>
        <w:rPr>
          <w:rFonts w:asciiTheme="majorHAnsi" w:eastAsia="Times New Roman" w:hAnsiTheme="majorHAnsi" w:cstheme="majorHAnsi"/>
        </w:rPr>
      </w:pPr>
      <w:r w:rsidRPr="009822B1">
        <w:rPr>
          <w:rFonts w:asciiTheme="majorHAnsi" w:hAnsiTheme="majorHAnsi" w:cstheme="majorHAnsi"/>
          <w:color w:val="000000"/>
        </w:rPr>
        <w:t>Petoskey Plastics first manufactur</w:t>
      </w:r>
      <w:r w:rsidR="003E10EA">
        <w:rPr>
          <w:rFonts w:asciiTheme="majorHAnsi" w:hAnsiTheme="majorHAnsi" w:cstheme="majorHAnsi"/>
          <w:color w:val="000000"/>
        </w:rPr>
        <w:t>ed</w:t>
      </w:r>
      <w:r w:rsidRPr="009822B1">
        <w:rPr>
          <w:rFonts w:asciiTheme="majorHAnsi" w:hAnsiTheme="majorHAnsi" w:cstheme="majorHAnsi"/>
          <w:color w:val="000000"/>
        </w:rPr>
        <w:t xml:space="preserve"> gowns</w:t>
      </w:r>
      <w:r w:rsidR="004C646F">
        <w:rPr>
          <w:rFonts w:asciiTheme="majorHAnsi" w:hAnsiTheme="majorHAnsi" w:cstheme="majorHAnsi"/>
          <w:color w:val="000000"/>
        </w:rPr>
        <w:t xml:space="preserve"> on </w:t>
      </w:r>
      <w:r w:rsidR="00D66199">
        <w:rPr>
          <w:rFonts w:asciiTheme="majorHAnsi" w:hAnsiTheme="majorHAnsi" w:cstheme="majorHAnsi"/>
          <w:color w:val="000000"/>
        </w:rPr>
        <w:t xml:space="preserve">converted automotive </w:t>
      </w:r>
      <w:r w:rsidR="009E1AA9">
        <w:rPr>
          <w:rFonts w:asciiTheme="majorHAnsi" w:hAnsiTheme="majorHAnsi" w:cstheme="majorHAnsi"/>
          <w:color w:val="000000"/>
        </w:rPr>
        <w:t xml:space="preserve">OEM </w:t>
      </w:r>
      <w:r w:rsidR="00D66199">
        <w:rPr>
          <w:rFonts w:asciiTheme="majorHAnsi" w:hAnsiTheme="majorHAnsi" w:cstheme="majorHAnsi"/>
          <w:color w:val="000000"/>
        </w:rPr>
        <w:t>lines</w:t>
      </w:r>
      <w:r w:rsidRPr="009822B1">
        <w:rPr>
          <w:rFonts w:asciiTheme="majorHAnsi" w:hAnsiTheme="majorHAnsi" w:cstheme="majorHAnsi"/>
          <w:color w:val="000000"/>
        </w:rPr>
        <w:t xml:space="preserve"> in March 2020 </w:t>
      </w:r>
      <w:r w:rsidR="00DD4B80">
        <w:rPr>
          <w:rFonts w:asciiTheme="majorHAnsi" w:hAnsiTheme="majorHAnsi" w:cstheme="majorHAnsi"/>
          <w:color w:val="000000"/>
        </w:rPr>
        <w:t>at the onset of the C</w:t>
      </w:r>
      <w:r w:rsidR="00600A1E">
        <w:rPr>
          <w:rFonts w:asciiTheme="majorHAnsi" w:hAnsiTheme="majorHAnsi" w:cstheme="majorHAnsi"/>
          <w:color w:val="000000"/>
        </w:rPr>
        <w:t>OVID-19</w:t>
      </w:r>
      <w:r w:rsidR="00DD4B80">
        <w:rPr>
          <w:rFonts w:asciiTheme="majorHAnsi" w:hAnsiTheme="majorHAnsi" w:cstheme="majorHAnsi"/>
          <w:color w:val="000000"/>
        </w:rPr>
        <w:t xml:space="preserve"> pandemic.  The company made and s</w:t>
      </w:r>
      <w:r w:rsidR="004A76CE" w:rsidRPr="009822B1">
        <w:rPr>
          <w:rFonts w:asciiTheme="majorHAnsi" w:eastAsia="Times New Roman" w:hAnsiTheme="majorHAnsi" w:cstheme="majorHAnsi"/>
        </w:rPr>
        <w:t>hipped</w:t>
      </w:r>
      <w:r w:rsidR="00D66199">
        <w:rPr>
          <w:rFonts w:asciiTheme="majorHAnsi" w:eastAsia="Times New Roman" w:hAnsiTheme="majorHAnsi" w:cstheme="majorHAnsi"/>
        </w:rPr>
        <w:t xml:space="preserve"> </w:t>
      </w:r>
      <w:r w:rsidR="00600A1E">
        <w:rPr>
          <w:rFonts w:asciiTheme="majorHAnsi" w:eastAsia="Times New Roman" w:hAnsiTheme="majorHAnsi" w:cstheme="majorHAnsi"/>
        </w:rPr>
        <w:t>over five</w:t>
      </w:r>
      <w:r w:rsidR="0090168F">
        <w:rPr>
          <w:rFonts w:asciiTheme="majorHAnsi" w:eastAsia="Times New Roman" w:hAnsiTheme="majorHAnsi" w:cstheme="majorHAnsi"/>
        </w:rPr>
        <w:t xml:space="preserve"> million</w:t>
      </w:r>
      <w:r w:rsidR="004A76CE" w:rsidRPr="009822B1">
        <w:rPr>
          <w:rFonts w:asciiTheme="majorHAnsi" w:eastAsia="Times New Roman" w:hAnsiTheme="majorHAnsi" w:cstheme="majorHAnsi"/>
        </w:rPr>
        <w:t xml:space="preserve"> gowns</w:t>
      </w:r>
      <w:r w:rsidR="00FF775E">
        <w:rPr>
          <w:rFonts w:asciiTheme="majorHAnsi" w:eastAsia="Times New Roman" w:hAnsiTheme="majorHAnsi" w:cstheme="majorHAnsi"/>
        </w:rPr>
        <w:t xml:space="preserve"> for </w:t>
      </w:r>
      <w:r w:rsidR="00337EB4">
        <w:rPr>
          <w:rFonts w:asciiTheme="majorHAnsi" w:eastAsia="Times New Roman" w:hAnsiTheme="majorHAnsi" w:cstheme="majorHAnsi"/>
        </w:rPr>
        <w:t xml:space="preserve">13 Michigan hospitals </w:t>
      </w:r>
      <w:r w:rsidR="009F40A6">
        <w:rPr>
          <w:rFonts w:asciiTheme="majorHAnsi" w:eastAsia="Times New Roman" w:hAnsiTheme="majorHAnsi" w:cstheme="majorHAnsi"/>
        </w:rPr>
        <w:t>and</w:t>
      </w:r>
      <w:r w:rsidR="00337EB4">
        <w:rPr>
          <w:rFonts w:asciiTheme="majorHAnsi" w:eastAsia="Times New Roman" w:hAnsiTheme="majorHAnsi" w:cstheme="majorHAnsi"/>
        </w:rPr>
        <w:t xml:space="preserve"> multiple hospitals </w:t>
      </w:r>
      <w:r w:rsidR="009F40A6">
        <w:rPr>
          <w:rFonts w:asciiTheme="majorHAnsi" w:eastAsia="Times New Roman" w:hAnsiTheme="majorHAnsi" w:cstheme="majorHAnsi"/>
        </w:rPr>
        <w:t>nationwide</w:t>
      </w:r>
      <w:r w:rsidR="00DD4B80">
        <w:rPr>
          <w:rFonts w:asciiTheme="majorHAnsi" w:eastAsia="Times New Roman" w:hAnsiTheme="majorHAnsi" w:cstheme="majorHAnsi"/>
        </w:rPr>
        <w:t>.</w:t>
      </w:r>
      <w:r w:rsidR="00D66199">
        <w:rPr>
          <w:rFonts w:asciiTheme="majorHAnsi" w:eastAsia="Times New Roman" w:hAnsiTheme="majorHAnsi" w:cstheme="majorHAnsi"/>
        </w:rPr>
        <w:t xml:space="preserve">  </w:t>
      </w:r>
      <w:r w:rsidR="002846A0">
        <w:rPr>
          <w:rFonts w:asciiTheme="majorHAnsi" w:eastAsia="Times New Roman" w:hAnsiTheme="majorHAnsi" w:cstheme="majorHAnsi"/>
        </w:rPr>
        <w:t xml:space="preserve">Three years later, the gown design has evolved from a 32-pound industrial 200-count roll to individually folded </w:t>
      </w:r>
      <w:r w:rsidR="002D3C8B">
        <w:rPr>
          <w:rFonts w:asciiTheme="majorHAnsi" w:eastAsia="Times New Roman" w:hAnsiTheme="majorHAnsi" w:cstheme="majorHAnsi"/>
        </w:rPr>
        <w:t xml:space="preserve">and bagged </w:t>
      </w:r>
      <w:r w:rsidR="002846A0">
        <w:rPr>
          <w:rFonts w:asciiTheme="majorHAnsi" w:eastAsia="Times New Roman" w:hAnsiTheme="majorHAnsi" w:cstheme="majorHAnsi"/>
        </w:rPr>
        <w:t xml:space="preserve">gowns in a 15-count dispensing box weighing less than 2 pounds.  </w:t>
      </w:r>
    </w:p>
    <w:p w14:paraId="6286B582" w14:textId="77777777" w:rsidR="0025612A" w:rsidRDefault="0025612A" w:rsidP="0025612A">
      <w:pPr>
        <w:rPr>
          <w:rFonts w:asciiTheme="majorHAnsi" w:eastAsia="Times New Roman" w:hAnsiTheme="majorHAnsi" w:cstheme="majorHAnsi"/>
        </w:rPr>
      </w:pPr>
    </w:p>
    <w:p w14:paraId="6CE4CC82" w14:textId="05BAB425" w:rsidR="0025612A" w:rsidRPr="00713BFC" w:rsidRDefault="0025612A" w:rsidP="0025612A">
      <w:pPr>
        <w:rPr>
          <w:rFonts w:asciiTheme="majorHAnsi" w:eastAsia="Times New Roman" w:hAnsiTheme="majorHAnsi" w:cstheme="majorHAnsi"/>
        </w:rPr>
      </w:pPr>
      <w:bookmarkStart w:id="0" w:name="_Hlk133402002"/>
      <w:r w:rsidRPr="00713BFC">
        <w:rPr>
          <w:rFonts w:asciiTheme="majorHAnsi" w:eastAsia="Times New Roman" w:hAnsiTheme="majorHAnsi" w:cstheme="majorHAnsi"/>
        </w:rPr>
        <w:t xml:space="preserve">Consulting with local healthcare workers during the design process allowed Petoskey Plastics to optimize the gown design with usage and safety in mind.  The new gown is individually bagged for added protection.  Thumb loops prevent sleeve slide and offer maximum arm coverage.  An open and perforated tear back offers breathability and quick tear-off removal.  A long waist tie fits all sizes and ensures a secure fit.  </w:t>
      </w:r>
      <w:r w:rsidR="00D85AF1" w:rsidRPr="00713BFC">
        <w:rPr>
          <w:rFonts w:asciiTheme="majorHAnsi" w:eastAsia="Times New Roman" w:hAnsiTheme="majorHAnsi" w:cstheme="majorHAnsi"/>
        </w:rPr>
        <w:t>The film</w:t>
      </w:r>
      <w:r w:rsidRPr="00713BFC">
        <w:rPr>
          <w:rFonts w:asciiTheme="majorHAnsi" w:eastAsia="Times New Roman" w:hAnsiTheme="majorHAnsi" w:cstheme="majorHAnsi"/>
        </w:rPr>
        <w:t xml:space="preserve"> </w:t>
      </w:r>
      <w:r w:rsidR="00D85AF1" w:rsidRPr="00713BFC">
        <w:rPr>
          <w:rFonts w:asciiTheme="majorHAnsi" w:eastAsia="Times New Roman" w:hAnsiTheme="majorHAnsi" w:cstheme="majorHAnsi"/>
        </w:rPr>
        <w:t>features a</w:t>
      </w:r>
      <w:r w:rsidRPr="00713BFC">
        <w:rPr>
          <w:rFonts w:asciiTheme="majorHAnsi" w:eastAsia="Times New Roman" w:hAnsiTheme="majorHAnsi" w:cstheme="majorHAnsi"/>
        </w:rPr>
        <w:t xml:space="preserve"> textured</w:t>
      </w:r>
      <w:r w:rsidR="00D85AF1" w:rsidRPr="00713BFC">
        <w:rPr>
          <w:rFonts w:asciiTheme="majorHAnsi" w:eastAsia="Times New Roman" w:hAnsiTheme="majorHAnsi" w:cstheme="majorHAnsi"/>
        </w:rPr>
        <w:t xml:space="preserve"> finish</w:t>
      </w:r>
      <w:r w:rsidRPr="00713BFC">
        <w:rPr>
          <w:rFonts w:asciiTheme="majorHAnsi" w:eastAsia="Times New Roman" w:hAnsiTheme="majorHAnsi" w:cstheme="majorHAnsi"/>
        </w:rPr>
        <w:t xml:space="preserve"> for quick and easy unfolding.  </w:t>
      </w:r>
    </w:p>
    <w:bookmarkEnd w:id="0"/>
    <w:p w14:paraId="06AC86DF" w14:textId="77777777" w:rsidR="008C38E6" w:rsidRDefault="008C38E6" w:rsidP="008C38E6">
      <w:pPr>
        <w:rPr>
          <w:rFonts w:asciiTheme="majorHAnsi" w:hAnsiTheme="majorHAnsi" w:cstheme="majorHAnsi"/>
        </w:rPr>
      </w:pPr>
    </w:p>
    <w:p w14:paraId="612CDF6A" w14:textId="1183C1BF" w:rsidR="008C38E6" w:rsidRDefault="008C38E6" w:rsidP="008C38E6">
      <w:pPr>
        <w:rPr>
          <w:rFonts w:asciiTheme="majorHAnsi" w:hAnsiTheme="majorHAnsi" w:cstheme="majorHAnsi"/>
        </w:rPr>
      </w:pPr>
      <w:r>
        <w:rPr>
          <w:rFonts w:asciiTheme="majorHAnsi" w:hAnsiTheme="majorHAnsi" w:cstheme="majorHAnsi"/>
        </w:rPr>
        <w:t xml:space="preserve">Matt Keiswetter, Packaging Division Manager, stated, </w:t>
      </w:r>
      <w:r w:rsidRPr="000E160C">
        <w:rPr>
          <w:rFonts w:asciiTheme="majorHAnsi" w:hAnsiTheme="majorHAnsi" w:cstheme="majorHAnsi"/>
        </w:rPr>
        <w:t xml:space="preserve">“After quickly converting our automotive equipment to support the nationwide medical gown shortage in 2020, it was clear North America needed a competitive domestically manufactured secure </w:t>
      </w:r>
      <w:r w:rsidRPr="000E160C">
        <w:rPr>
          <w:rFonts w:asciiTheme="majorHAnsi" w:hAnsiTheme="majorHAnsi" w:cstheme="majorHAnsi"/>
        </w:rPr>
        <w:lastRenderedPageBreak/>
        <w:t>source.  We are very excited to announce the start-up of our newest engineered investment, a high-speed automated gown machine.</w:t>
      </w:r>
      <w:r>
        <w:rPr>
          <w:rFonts w:asciiTheme="majorHAnsi" w:hAnsiTheme="majorHAnsi" w:cstheme="majorHAnsi"/>
        </w:rPr>
        <w:t>”</w:t>
      </w:r>
    </w:p>
    <w:p w14:paraId="649573A4" w14:textId="77777777" w:rsidR="008C38E6" w:rsidRDefault="008C38E6" w:rsidP="008C38E6">
      <w:pPr>
        <w:rPr>
          <w:rFonts w:asciiTheme="majorHAnsi" w:eastAsia="Times New Roman" w:hAnsiTheme="majorHAnsi" w:cstheme="majorHAnsi"/>
        </w:rPr>
      </w:pPr>
    </w:p>
    <w:p w14:paraId="5EF76EF0" w14:textId="3C85F8E6" w:rsidR="002846A0" w:rsidRDefault="00337EB4" w:rsidP="002846A0">
      <w:pPr>
        <w:rPr>
          <w:rFonts w:asciiTheme="majorHAnsi" w:eastAsia="Times New Roman" w:hAnsiTheme="majorHAnsi" w:cstheme="majorHAnsi"/>
        </w:rPr>
      </w:pPr>
      <w:r w:rsidRPr="002D3C8B">
        <w:rPr>
          <w:rFonts w:asciiTheme="majorHAnsi" w:eastAsia="Times New Roman" w:hAnsiTheme="majorHAnsi" w:cstheme="majorHAnsi"/>
        </w:rPr>
        <w:t xml:space="preserve">Veteran-owned </w:t>
      </w:r>
      <w:r w:rsidR="008C38E6" w:rsidRPr="002D3C8B">
        <w:rPr>
          <w:rFonts w:asciiTheme="majorHAnsi" w:eastAsia="Times New Roman" w:hAnsiTheme="majorHAnsi" w:cstheme="majorHAnsi"/>
        </w:rPr>
        <w:t>Petoskey Plastics</w:t>
      </w:r>
      <w:r w:rsidRPr="002D3C8B">
        <w:rPr>
          <w:rFonts w:asciiTheme="majorHAnsi" w:eastAsia="Times New Roman" w:hAnsiTheme="majorHAnsi" w:cstheme="majorHAnsi"/>
        </w:rPr>
        <w:t xml:space="preserve"> </w:t>
      </w:r>
      <w:r w:rsidR="008C38E6" w:rsidRPr="002D3C8B">
        <w:rPr>
          <w:rFonts w:asciiTheme="majorHAnsi" w:eastAsia="Times New Roman" w:hAnsiTheme="majorHAnsi" w:cstheme="majorHAnsi"/>
        </w:rPr>
        <w:t>is the only domestic manufacturer with a high-speed machine dedicated to producing polyethylene gowns.</w:t>
      </w:r>
      <w:r w:rsidR="008C38E6" w:rsidRPr="009822B1">
        <w:rPr>
          <w:rFonts w:asciiTheme="majorHAnsi" w:eastAsia="Times New Roman" w:hAnsiTheme="majorHAnsi" w:cstheme="majorHAnsi"/>
        </w:rPr>
        <w:t xml:space="preserve">  </w:t>
      </w:r>
      <w:r w:rsidR="0066099A">
        <w:rPr>
          <w:rFonts w:asciiTheme="majorHAnsi" w:eastAsia="Times New Roman" w:hAnsiTheme="majorHAnsi" w:cstheme="majorHAnsi"/>
        </w:rPr>
        <w:t>D</w:t>
      </w:r>
      <w:r w:rsidR="002846A0">
        <w:rPr>
          <w:rFonts w:asciiTheme="majorHAnsi" w:eastAsia="Times New Roman" w:hAnsiTheme="majorHAnsi" w:cstheme="majorHAnsi"/>
        </w:rPr>
        <w:t>omestic raw materials</w:t>
      </w:r>
      <w:r w:rsidR="0066099A">
        <w:rPr>
          <w:rFonts w:asciiTheme="majorHAnsi" w:eastAsia="Times New Roman" w:hAnsiTheme="majorHAnsi" w:cstheme="majorHAnsi"/>
        </w:rPr>
        <w:t>, which are Berry and TAA compliant,</w:t>
      </w:r>
      <w:r w:rsidR="002846A0">
        <w:rPr>
          <w:rFonts w:asciiTheme="majorHAnsi" w:eastAsia="Times New Roman" w:hAnsiTheme="majorHAnsi" w:cstheme="majorHAnsi"/>
        </w:rPr>
        <w:t xml:space="preserve"> </w:t>
      </w:r>
      <w:r w:rsidR="00D71399">
        <w:rPr>
          <w:rFonts w:asciiTheme="majorHAnsi" w:eastAsia="Times New Roman" w:hAnsiTheme="majorHAnsi" w:cstheme="majorHAnsi"/>
        </w:rPr>
        <w:t xml:space="preserve">are extruded in-house </w:t>
      </w:r>
      <w:r w:rsidR="002846A0">
        <w:rPr>
          <w:rFonts w:asciiTheme="majorHAnsi" w:eastAsia="Times New Roman" w:hAnsiTheme="majorHAnsi" w:cstheme="majorHAnsi"/>
        </w:rPr>
        <w:t>to make 3-layer medical grade LLDPE blown film</w:t>
      </w:r>
      <w:r w:rsidR="002846A0" w:rsidRPr="009822B1">
        <w:rPr>
          <w:rFonts w:asciiTheme="majorHAnsi" w:eastAsia="Times New Roman" w:hAnsiTheme="majorHAnsi" w:cstheme="majorHAnsi"/>
        </w:rPr>
        <w:t xml:space="preserve"> </w:t>
      </w:r>
      <w:r w:rsidR="000F1B59">
        <w:rPr>
          <w:rFonts w:asciiTheme="majorHAnsi" w:eastAsia="Times New Roman" w:hAnsiTheme="majorHAnsi" w:cstheme="majorHAnsi"/>
        </w:rPr>
        <w:t>to be converted on</w:t>
      </w:r>
      <w:r w:rsidR="00D71399">
        <w:rPr>
          <w:rFonts w:asciiTheme="majorHAnsi" w:eastAsia="Times New Roman" w:hAnsiTheme="majorHAnsi" w:cstheme="majorHAnsi"/>
        </w:rPr>
        <w:t xml:space="preserve"> the new gown line</w:t>
      </w:r>
      <w:r w:rsidR="002846A0">
        <w:rPr>
          <w:rFonts w:asciiTheme="majorHAnsi" w:eastAsia="Times New Roman" w:hAnsiTheme="majorHAnsi" w:cstheme="majorHAnsi"/>
        </w:rPr>
        <w:t>.</w:t>
      </w:r>
      <w:r w:rsidR="002846A0" w:rsidRPr="009822B1">
        <w:rPr>
          <w:rFonts w:asciiTheme="majorHAnsi" w:eastAsia="Times New Roman" w:hAnsiTheme="majorHAnsi" w:cstheme="majorHAnsi"/>
        </w:rPr>
        <w:t xml:space="preserve">  </w:t>
      </w:r>
    </w:p>
    <w:p w14:paraId="72456976" w14:textId="77777777" w:rsidR="000F1B59" w:rsidRDefault="000F1B59" w:rsidP="000F1B59">
      <w:pPr>
        <w:rPr>
          <w:rFonts w:asciiTheme="majorHAnsi" w:eastAsia="Times New Roman" w:hAnsiTheme="majorHAnsi" w:cstheme="majorHAnsi"/>
        </w:rPr>
      </w:pPr>
    </w:p>
    <w:p w14:paraId="7099DBBB" w14:textId="260BEFE4" w:rsidR="000F1B59" w:rsidRDefault="000604A6" w:rsidP="000F1B59">
      <w:pPr>
        <w:rPr>
          <w:rFonts w:asciiTheme="majorHAnsi" w:eastAsia="Times New Roman" w:hAnsiTheme="majorHAnsi" w:cstheme="majorHAnsi"/>
        </w:rPr>
      </w:pPr>
      <w:r>
        <w:rPr>
          <w:rFonts w:asciiTheme="majorHAnsi" w:eastAsia="Times New Roman" w:hAnsiTheme="majorHAnsi" w:cstheme="majorHAnsi"/>
        </w:rPr>
        <w:t>Gown production adds</w:t>
      </w:r>
      <w:r w:rsidR="000F1B59">
        <w:rPr>
          <w:rFonts w:asciiTheme="majorHAnsi" w:eastAsia="Times New Roman" w:hAnsiTheme="majorHAnsi" w:cstheme="majorHAnsi"/>
        </w:rPr>
        <w:t xml:space="preserve"> </w:t>
      </w:r>
      <w:r w:rsidR="00691852">
        <w:rPr>
          <w:rFonts w:asciiTheme="majorHAnsi" w:eastAsia="Times New Roman" w:hAnsiTheme="majorHAnsi" w:cstheme="majorHAnsi"/>
        </w:rPr>
        <w:t>ten</w:t>
      </w:r>
      <w:r w:rsidR="000F1B59">
        <w:rPr>
          <w:rFonts w:asciiTheme="majorHAnsi" w:eastAsia="Times New Roman" w:hAnsiTheme="majorHAnsi" w:cstheme="majorHAnsi"/>
        </w:rPr>
        <w:t xml:space="preserve"> new job openings, from packers to operators, </w:t>
      </w:r>
      <w:r>
        <w:rPr>
          <w:rFonts w:asciiTheme="majorHAnsi" w:eastAsia="Times New Roman" w:hAnsiTheme="majorHAnsi" w:cstheme="majorHAnsi"/>
        </w:rPr>
        <w:t>to</w:t>
      </w:r>
      <w:r w:rsidR="000F1B59">
        <w:rPr>
          <w:rFonts w:asciiTheme="majorHAnsi" w:eastAsia="Times New Roman" w:hAnsiTheme="majorHAnsi" w:cstheme="majorHAnsi"/>
        </w:rPr>
        <w:t xml:space="preserve"> the northern Michigan plant.  The </w:t>
      </w:r>
      <w:r>
        <w:rPr>
          <w:rFonts w:asciiTheme="majorHAnsi" w:eastAsia="Times New Roman" w:hAnsiTheme="majorHAnsi" w:cstheme="majorHAnsi"/>
        </w:rPr>
        <w:t>company</w:t>
      </w:r>
      <w:r w:rsidR="000F1B59">
        <w:rPr>
          <w:rFonts w:asciiTheme="majorHAnsi" w:eastAsia="Times New Roman" w:hAnsiTheme="majorHAnsi" w:cstheme="majorHAnsi"/>
        </w:rPr>
        <w:t xml:space="preserve"> is building operating skills among incumbent and new operators.  After the second gown line is installed in 2024, workforce will increase </w:t>
      </w:r>
      <w:r w:rsidR="007C1947">
        <w:rPr>
          <w:rFonts w:asciiTheme="majorHAnsi" w:eastAsia="Times New Roman" w:hAnsiTheme="majorHAnsi" w:cstheme="majorHAnsi"/>
        </w:rPr>
        <w:t>to</w:t>
      </w:r>
      <w:r w:rsidR="000F1B59">
        <w:rPr>
          <w:rFonts w:asciiTheme="majorHAnsi" w:eastAsia="Times New Roman" w:hAnsiTheme="majorHAnsi" w:cstheme="majorHAnsi"/>
        </w:rPr>
        <w:t xml:space="preserve"> 25 total packers and operators.  </w:t>
      </w:r>
    </w:p>
    <w:p w14:paraId="757EBAAE" w14:textId="77777777" w:rsidR="0054408E" w:rsidRDefault="0054408E" w:rsidP="0054408E">
      <w:pPr>
        <w:rPr>
          <w:rFonts w:asciiTheme="majorHAnsi" w:eastAsia="Times New Roman" w:hAnsiTheme="majorHAnsi" w:cstheme="majorHAnsi"/>
        </w:rPr>
      </w:pPr>
    </w:p>
    <w:p w14:paraId="53C3AA7E" w14:textId="49DAAD69" w:rsidR="002F2A4F" w:rsidRPr="009822B1" w:rsidRDefault="0054408E" w:rsidP="002F2A4F">
      <w:pPr>
        <w:rPr>
          <w:rFonts w:asciiTheme="majorHAnsi" w:eastAsia="Times New Roman" w:hAnsiTheme="majorHAnsi" w:cstheme="majorHAnsi"/>
        </w:rPr>
      </w:pPr>
      <w:r>
        <w:rPr>
          <w:rFonts w:asciiTheme="majorHAnsi" w:eastAsia="Times New Roman" w:hAnsiTheme="majorHAnsi" w:cstheme="majorHAnsi"/>
        </w:rPr>
        <w:t>Petoskey Plastics’</w:t>
      </w:r>
      <w:r w:rsidRPr="009822B1">
        <w:rPr>
          <w:rFonts w:asciiTheme="majorHAnsi" w:eastAsia="Times New Roman" w:hAnsiTheme="majorHAnsi" w:cstheme="majorHAnsi"/>
        </w:rPr>
        <w:t xml:space="preserve"> gown</w:t>
      </w:r>
      <w:r>
        <w:rPr>
          <w:rFonts w:asciiTheme="majorHAnsi" w:eastAsia="Times New Roman" w:hAnsiTheme="majorHAnsi" w:cstheme="majorHAnsi"/>
        </w:rPr>
        <w:t xml:space="preserve"> is FDA-registered as a Class 1 Medical Protection Gown, </w:t>
      </w:r>
      <w:r w:rsidRPr="009822B1">
        <w:rPr>
          <w:rFonts w:asciiTheme="majorHAnsi" w:eastAsia="Times New Roman" w:hAnsiTheme="majorHAnsi" w:cstheme="majorHAnsi"/>
        </w:rPr>
        <w:t>giv</w:t>
      </w:r>
      <w:r>
        <w:rPr>
          <w:rFonts w:asciiTheme="majorHAnsi" w:eastAsia="Times New Roman" w:hAnsiTheme="majorHAnsi" w:cstheme="majorHAnsi"/>
        </w:rPr>
        <w:t>ing</w:t>
      </w:r>
      <w:r w:rsidRPr="009822B1">
        <w:rPr>
          <w:rFonts w:asciiTheme="majorHAnsi" w:eastAsia="Times New Roman" w:hAnsiTheme="majorHAnsi" w:cstheme="majorHAnsi"/>
        </w:rPr>
        <w:t xml:space="preserve"> functional protection from fluids</w:t>
      </w:r>
      <w:r>
        <w:rPr>
          <w:rFonts w:asciiTheme="majorHAnsi" w:eastAsia="Times New Roman" w:hAnsiTheme="majorHAnsi" w:cstheme="majorHAnsi"/>
        </w:rPr>
        <w:t xml:space="preserve"> in medical facilities and anywhere protection is needed to reduce the risk of contamination.  </w:t>
      </w:r>
      <w:r w:rsidR="007C1947">
        <w:rPr>
          <w:rFonts w:asciiTheme="majorHAnsi" w:hAnsiTheme="majorHAnsi" w:cstheme="majorHAnsi"/>
        </w:rPr>
        <w:t>Gowns are sold through distribution under their brand Steelcoat Medical® and available for private label.</w:t>
      </w:r>
      <w:r w:rsidR="006F3F27">
        <w:rPr>
          <w:rFonts w:asciiTheme="majorHAnsi" w:hAnsiTheme="majorHAnsi" w:cstheme="majorHAnsi"/>
        </w:rPr>
        <w:t xml:space="preserve">  </w:t>
      </w:r>
      <w:r w:rsidR="002F2A4F">
        <w:rPr>
          <w:rFonts w:asciiTheme="majorHAnsi" w:hAnsiTheme="majorHAnsi" w:cstheme="majorHAnsi"/>
        </w:rPr>
        <w:t>“</w:t>
      </w:r>
      <w:r w:rsidR="002F2A4F" w:rsidRPr="000E160C">
        <w:rPr>
          <w:rFonts w:asciiTheme="majorHAnsi" w:hAnsiTheme="majorHAnsi" w:cstheme="majorHAnsi"/>
        </w:rPr>
        <w:t>Full</w:t>
      </w:r>
      <w:r w:rsidR="002F2A4F">
        <w:rPr>
          <w:rFonts w:asciiTheme="majorHAnsi" w:hAnsiTheme="majorHAnsi" w:cstheme="majorHAnsi"/>
        </w:rPr>
        <w:t>-</w:t>
      </w:r>
      <w:r w:rsidR="002F2A4F" w:rsidRPr="000E160C">
        <w:rPr>
          <w:rFonts w:asciiTheme="majorHAnsi" w:hAnsiTheme="majorHAnsi" w:cstheme="majorHAnsi"/>
        </w:rPr>
        <w:t>sleeve disposable polyethylene gown</w:t>
      </w:r>
      <w:r w:rsidR="002F2A4F">
        <w:rPr>
          <w:rFonts w:asciiTheme="majorHAnsi" w:hAnsiTheme="majorHAnsi" w:cstheme="majorHAnsi"/>
        </w:rPr>
        <w:t>s</w:t>
      </w:r>
      <w:r w:rsidR="002F2A4F" w:rsidRPr="000E160C">
        <w:rPr>
          <w:rFonts w:asciiTheme="majorHAnsi" w:hAnsiTheme="majorHAnsi" w:cstheme="majorHAnsi"/>
        </w:rPr>
        <w:t xml:space="preserve"> made in the USA are now available</w:t>
      </w:r>
      <w:r w:rsidR="002F2A4F">
        <w:rPr>
          <w:rFonts w:asciiTheme="majorHAnsi" w:hAnsiTheme="majorHAnsi" w:cstheme="majorHAnsi"/>
        </w:rPr>
        <w:t xml:space="preserve"> exclusively at Petoskey Plastics,</w:t>
      </w:r>
      <w:r w:rsidR="002F2A4F" w:rsidRPr="000E160C">
        <w:rPr>
          <w:rFonts w:asciiTheme="majorHAnsi" w:hAnsiTheme="majorHAnsi" w:cstheme="majorHAnsi"/>
        </w:rPr>
        <w:t>”</w:t>
      </w:r>
      <w:r w:rsidR="002F2A4F">
        <w:rPr>
          <w:rFonts w:asciiTheme="majorHAnsi" w:hAnsiTheme="majorHAnsi" w:cstheme="majorHAnsi"/>
        </w:rPr>
        <w:t xml:space="preserve"> Keiswetter said.  </w:t>
      </w:r>
    </w:p>
    <w:p w14:paraId="3381C265" w14:textId="140B67C6" w:rsidR="006D073E" w:rsidRDefault="006D073E" w:rsidP="00F36B68">
      <w:pPr>
        <w:rPr>
          <w:rFonts w:asciiTheme="majorHAnsi" w:eastAsia="Times New Roman" w:hAnsiTheme="majorHAnsi" w:cstheme="majorHAnsi"/>
        </w:rPr>
      </w:pPr>
    </w:p>
    <w:p w14:paraId="50922530" w14:textId="65B51859" w:rsidR="00D102A5" w:rsidRDefault="009B4060" w:rsidP="0052620B">
      <w:pPr>
        <w:autoSpaceDE w:val="0"/>
        <w:autoSpaceDN w:val="0"/>
        <w:rPr>
          <w:rFonts w:asciiTheme="majorHAnsi" w:hAnsiTheme="majorHAnsi" w:cstheme="majorHAnsi"/>
        </w:rPr>
      </w:pPr>
      <w:r w:rsidRPr="009822B1">
        <w:rPr>
          <w:rFonts w:asciiTheme="majorHAnsi" w:hAnsiTheme="majorHAnsi" w:cstheme="majorHAnsi"/>
        </w:rPr>
        <w:t>Petoskey Plastics is an environmentally focused recycler and plastic film, bag</w:t>
      </w:r>
      <w:r w:rsidR="00117D25">
        <w:rPr>
          <w:rFonts w:asciiTheme="majorHAnsi" w:hAnsiTheme="majorHAnsi" w:cstheme="majorHAnsi"/>
        </w:rPr>
        <w:t>,</w:t>
      </w:r>
      <w:r w:rsidRPr="009822B1">
        <w:rPr>
          <w:rFonts w:asciiTheme="majorHAnsi" w:hAnsiTheme="majorHAnsi" w:cstheme="majorHAnsi"/>
        </w:rPr>
        <w:t xml:space="preserve"> and resin manufacturer. Headquartered in Petoskey, Michigan, the company provides products and engineered solutions for a variety of industries including automotive, industrial, institutional, retail, construction</w:t>
      </w:r>
      <w:r w:rsidR="00B33F15" w:rsidRPr="009822B1">
        <w:rPr>
          <w:rFonts w:asciiTheme="majorHAnsi" w:hAnsiTheme="majorHAnsi" w:cstheme="majorHAnsi"/>
        </w:rPr>
        <w:t>,</w:t>
      </w:r>
      <w:r w:rsidRPr="009822B1">
        <w:rPr>
          <w:rFonts w:asciiTheme="majorHAnsi" w:hAnsiTheme="majorHAnsi" w:cstheme="majorHAnsi"/>
        </w:rPr>
        <w:t xml:space="preserve"> home improvement</w:t>
      </w:r>
      <w:r w:rsidR="00D15315" w:rsidRPr="009822B1">
        <w:rPr>
          <w:rFonts w:asciiTheme="majorHAnsi" w:hAnsiTheme="majorHAnsi" w:cstheme="majorHAnsi"/>
        </w:rPr>
        <w:t>, and medical</w:t>
      </w:r>
      <w:r w:rsidRPr="009822B1">
        <w:rPr>
          <w:rFonts w:asciiTheme="majorHAnsi" w:hAnsiTheme="majorHAnsi" w:cstheme="majorHAnsi"/>
        </w:rPr>
        <w:t>.  Petoskey Plastics has facilities in Michigan, Indiana</w:t>
      </w:r>
      <w:r w:rsidR="00B33F15" w:rsidRPr="009822B1">
        <w:rPr>
          <w:rFonts w:asciiTheme="majorHAnsi" w:hAnsiTheme="majorHAnsi" w:cstheme="majorHAnsi"/>
        </w:rPr>
        <w:t xml:space="preserve">, </w:t>
      </w:r>
      <w:r w:rsidRPr="009822B1">
        <w:rPr>
          <w:rFonts w:asciiTheme="majorHAnsi" w:hAnsiTheme="majorHAnsi" w:cstheme="majorHAnsi"/>
        </w:rPr>
        <w:t>Tennessee</w:t>
      </w:r>
      <w:r w:rsidR="00B33F15" w:rsidRPr="009822B1">
        <w:rPr>
          <w:rFonts w:asciiTheme="majorHAnsi" w:hAnsiTheme="majorHAnsi" w:cstheme="majorHAnsi"/>
        </w:rPr>
        <w:t>, and Texas</w:t>
      </w:r>
      <w:r w:rsidRPr="009822B1">
        <w:rPr>
          <w:rFonts w:asciiTheme="majorHAnsi" w:hAnsiTheme="majorHAnsi" w:cstheme="majorHAnsi"/>
        </w:rPr>
        <w:t xml:space="preserve">.  Learn more </w:t>
      </w:r>
      <w:r w:rsidR="00D102A5" w:rsidRPr="009822B1">
        <w:rPr>
          <w:rFonts w:asciiTheme="majorHAnsi" w:hAnsiTheme="majorHAnsi" w:cstheme="majorHAnsi"/>
        </w:rPr>
        <w:t xml:space="preserve">about the company </w:t>
      </w:r>
      <w:r w:rsidRPr="009822B1">
        <w:rPr>
          <w:rFonts w:asciiTheme="majorHAnsi" w:hAnsiTheme="majorHAnsi" w:cstheme="majorHAnsi"/>
        </w:rPr>
        <w:t xml:space="preserve">at </w:t>
      </w:r>
      <w:hyperlink r:id="rId7" w:history="1">
        <w:r w:rsidRPr="009822B1">
          <w:rPr>
            <w:rStyle w:val="Hyperlink"/>
            <w:rFonts w:asciiTheme="majorHAnsi" w:hAnsiTheme="majorHAnsi" w:cstheme="majorHAnsi"/>
          </w:rPr>
          <w:t>www.petoskeyplastics.com</w:t>
        </w:r>
      </w:hyperlink>
      <w:r w:rsidR="00D102A5" w:rsidRPr="009822B1">
        <w:rPr>
          <w:rFonts w:asciiTheme="majorHAnsi" w:hAnsiTheme="majorHAnsi" w:cstheme="majorHAnsi"/>
        </w:rPr>
        <w:t xml:space="preserve"> and current job openings </w:t>
      </w:r>
      <w:hyperlink r:id="rId8" w:history="1">
        <w:r w:rsidR="00360902" w:rsidRPr="00360902">
          <w:rPr>
            <w:rStyle w:val="Hyperlink"/>
            <w:rFonts w:asciiTheme="majorHAnsi" w:hAnsiTheme="majorHAnsi" w:cstheme="majorHAnsi"/>
          </w:rPr>
          <w:t>here</w:t>
        </w:r>
      </w:hyperlink>
      <w:r w:rsidR="00D102A5" w:rsidRPr="009822B1">
        <w:rPr>
          <w:rFonts w:asciiTheme="majorHAnsi" w:hAnsiTheme="majorHAnsi" w:cstheme="majorHAnsi"/>
        </w:rPr>
        <w:t>.</w:t>
      </w:r>
    </w:p>
    <w:p w14:paraId="6F73F7AE" w14:textId="4EF1B6E3" w:rsidR="0073778B" w:rsidRDefault="0073778B" w:rsidP="0052620B">
      <w:pPr>
        <w:autoSpaceDE w:val="0"/>
        <w:autoSpaceDN w:val="0"/>
        <w:rPr>
          <w:rFonts w:asciiTheme="majorHAnsi" w:hAnsiTheme="majorHAnsi" w:cstheme="majorHAnsi"/>
        </w:rPr>
      </w:pPr>
    </w:p>
    <w:p w14:paraId="38397CE6" w14:textId="1C007880" w:rsidR="00713BFC" w:rsidRDefault="0073778B" w:rsidP="0052620B">
      <w:pPr>
        <w:autoSpaceDE w:val="0"/>
        <w:autoSpaceDN w:val="0"/>
        <w:rPr>
          <w:rFonts w:asciiTheme="majorHAnsi" w:hAnsiTheme="majorHAnsi" w:cstheme="majorHAnsi"/>
          <w:noProof/>
        </w:rPr>
      </w:pPr>
      <w:r>
        <w:rPr>
          <w:noProof/>
        </w:rPr>
        <w:drawing>
          <wp:inline distT="0" distB="0" distL="0" distR="0" wp14:anchorId="1C9F30AD" wp14:editId="57F8F682">
            <wp:extent cx="3569832" cy="2139315"/>
            <wp:effectExtent l="0" t="0" r="0" b="0"/>
            <wp:docPr id="3" name="Picture 3" descr="A picture contain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7" t="16272" r="4944"/>
                    <a:stretch/>
                  </pic:blipFill>
                  <pic:spPr bwMode="auto">
                    <a:xfrm>
                      <a:off x="0" y="0"/>
                      <a:ext cx="3597913" cy="21561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sidR="00713BFC">
        <w:rPr>
          <w:rFonts w:asciiTheme="majorHAnsi" w:hAnsiTheme="majorHAnsi" w:cstheme="majorHAnsi"/>
          <w:noProof/>
        </w:rPr>
        <w:drawing>
          <wp:inline distT="0" distB="0" distL="0" distR="0" wp14:anchorId="591B8969" wp14:editId="0C26F8EE">
            <wp:extent cx="1685925" cy="22574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0"/>
                    <a:srcRect l="7846" t="20308" r="10462" b="6769"/>
                    <a:stretch/>
                  </pic:blipFill>
                  <pic:spPr bwMode="auto">
                    <a:xfrm>
                      <a:off x="0" y="0"/>
                      <a:ext cx="1685925" cy="2257425"/>
                    </a:xfrm>
                    <a:prstGeom prst="rect">
                      <a:avLst/>
                    </a:prstGeom>
                    <a:ln>
                      <a:noFill/>
                    </a:ln>
                    <a:extLst>
                      <a:ext uri="{53640926-AAD7-44D8-BBD7-CCE9431645EC}">
                        <a14:shadowObscured xmlns:a14="http://schemas.microsoft.com/office/drawing/2010/main"/>
                      </a:ext>
                    </a:extLst>
                  </pic:spPr>
                </pic:pic>
              </a:graphicData>
            </a:graphic>
          </wp:inline>
        </w:drawing>
      </w:r>
    </w:p>
    <w:p w14:paraId="2A01F2DD" w14:textId="26D7948D" w:rsidR="0073778B" w:rsidRPr="009822B1" w:rsidRDefault="0073778B" w:rsidP="0052620B">
      <w:pPr>
        <w:autoSpaceDE w:val="0"/>
        <w:autoSpaceDN w:val="0"/>
        <w:rPr>
          <w:rFonts w:asciiTheme="majorHAnsi" w:hAnsiTheme="majorHAnsi" w:cstheme="majorHAnsi"/>
        </w:rPr>
      </w:pPr>
    </w:p>
    <w:p w14:paraId="6CB3A662" w14:textId="77777777" w:rsidR="00D102A5" w:rsidRDefault="00D102A5" w:rsidP="00D102A5">
      <w:pPr>
        <w:autoSpaceDE w:val="0"/>
        <w:autoSpaceDN w:val="0"/>
        <w:jc w:val="center"/>
        <w:rPr>
          <w:rFonts w:asciiTheme="majorHAnsi" w:hAnsiTheme="majorHAnsi" w:cstheme="majorHAnsi"/>
        </w:rPr>
      </w:pPr>
    </w:p>
    <w:p w14:paraId="5BF4E05D" w14:textId="2DFD625F" w:rsidR="00F36B68" w:rsidRDefault="00F36B68" w:rsidP="00D102A5">
      <w:pPr>
        <w:autoSpaceDE w:val="0"/>
        <w:autoSpaceDN w:val="0"/>
        <w:jc w:val="center"/>
        <w:rPr>
          <w:rFonts w:ascii="Franklin Gothic Book" w:hAnsi="Franklin Gothic Book"/>
          <w:sz w:val="28"/>
        </w:rPr>
      </w:pPr>
      <w:r w:rsidRPr="009560F9">
        <w:rPr>
          <w:rFonts w:asciiTheme="majorHAnsi" w:hAnsiTheme="majorHAnsi" w:cstheme="majorHAnsi"/>
          <w:b/>
          <w:bCs/>
          <w:color w:val="000000"/>
        </w:rPr>
        <w:t>###</w:t>
      </w:r>
    </w:p>
    <w:sectPr w:rsidR="00F36B68" w:rsidSect="00B7726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FE982" w14:textId="77777777" w:rsidR="004253F6" w:rsidRDefault="004253F6" w:rsidP="00F36B68">
      <w:r>
        <w:separator/>
      </w:r>
    </w:p>
  </w:endnote>
  <w:endnote w:type="continuationSeparator" w:id="0">
    <w:p w14:paraId="0FF5933B" w14:textId="77777777" w:rsidR="004253F6" w:rsidRDefault="004253F6" w:rsidP="00F3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F357" w14:textId="77777777" w:rsidR="004253F6" w:rsidRDefault="004253F6" w:rsidP="00F36B68">
      <w:r>
        <w:separator/>
      </w:r>
    </w:p>
  </w:footnote>
  <w:footnote w:type="continuationSeparator" w:id="0">
    <w:p w14:paraId="6273E187" w14:textId="77777777" w:rsidR="004253F6" w:rsidRDefault="004253F6" w:rsidP="00F36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32B"/>
    <w:multiLevelType w:val="hybridMultilevel"/>
    <w:tmpl w:val="094C2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E4B90"/>
    <w:multiLevelType w:val="multilevel"/>
    <w:tmpl w:val="52B0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966867">
    <w:abstractNumId w:val="1"/>
  </w:num>
  <w:num w:numId="2" w16cid:durableId="169681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B68"/>
    <w:rsid w:val="000604A6"/>
    <w:rsid w:val="0009604C"/>
    <w:rsid w:val="000C15B3"/>
    <w:rsid w:val="000E160C"/>
    <w:rsid w:val="000F1B59"/>
    <w:rsid w:val="00117D25"/>
    <w:rsid w:val="00152D6D"/>
    <w:rsid w:val="001B68A2"/>
    <w:rsid w:val="001B6A21"/>
    <w:rsid w:val="001F763F"/>
    <w:rsid w:val="0025612A"/>
    <w:rsid w:val="002650F7"/>
    <w:rsid w:val="00281DB8"/>
    <w:rsid w:val="002846A0"/>
    <w:rsid w:val="00292212"/>
    <w:rsid w:val="002B3B6D"/>
    <w:rsid w:val="002D3C8B"/>
    <w:rsid w:val="002F2A4F"/>
    <w:rsid w:val="003240C5"/>
    <w:rsid w:val="00337EB4"/>
    <w:rsid w:val="003407A9"/>
    <w:rsid w:val="00360902"/>
    <w:rsid w:val="003678EF"/>
    <w:rsid w:val="003B6039"/>
    <w:rsid w:val="003E10EA"/>
    <w:rsid w:val="00407915"/>
    <w:rsid w:val="004253F6"/>
    <w:rsid w:val="00437543"/>
    <w:rsid w:val="004A76CE"/>
    <w:rsid w:val="004A7DB2"/>
    <w:rsid w:val="004B6F2E"/>
    <w:rsid w:val="004C646F"/>
    <w:rsid w:val="004E56D4"/>
    <w:rsid w:val="00525E8F"/>
    <w:rsid w:val="0052620B"/>
    <w:rsid w:val="0054408E"/>
    <w:rsid w:val="005548BA"/>
    <w:rsid w:val="00560606"/>
    <w:rsid w:val="00570221"/>
    <w:rsid w:val="00600A1E"/>
    <w:rsid w:val="00651800"/>
    <w:rsid w:val="0066099A"/>
    <w:rsid w:val="00691852"/>
    <w:rsid w:val="006924C0"/>
    <w:rsid w:val="006A7021"/>
    <w:rsid w:val="006D073E"/>
    <w:rsid w:val="006D3268"/>
    <w:rsid w:val="006E001A"/>
    <w:rsid w:val="006F3F27"/>
    <w:rsid w:val="007024F7"/>
    <w:rsid w:val="00713BFC"/>
    <w:rsid w:val="007140FF"/>
    <w:rsid w:val="00714EE2"/>
    <w:rsid w:val="00723206"/>
    <w:rsid w:val="0073778B"/>
    <w:rsid w:val="007674F8"/>
    <w:rsid w:val="00790CBA"/>
    <w:rsid w:val="007A295B"/>
    <w:rsid w:val="007A4501"/>
    <w:rsid w:val="007C0366"/>
    <w:rsid w:val="007C1947"/>
    <w:rsid w:val="007F19E5"/>
    <w:rsid w:val="008B177A"/>
    <w:rsid w:val="008C38E6"/>
    <w:rsid w:val="009009A2"/>
    <w:rsid w:val="0090168F"/>
    <w:rsid w:val="00912462"/>
    <w:rsid w:val="00915BDC"/>
    <w:rsid w:val="0092318C"/>
    <w:rsid w:val="0093698B"/>
    <w:rsid w:val="009458DA"/>
    <w:rsid w:val="00952BC9"/>
    <w:rsid w:val="009560F9"/>
    <w:rsid w:val="009610A8"/>
    <w:rsid w:val="0096368B"/>
    <w:rsid w:val="0096677E"/>
    <w:rsid w:val="009822B1"/>
    <w:rsid w:val="009B4060"/>
    <w:rsid w:val="009E1AA9"/>
    <w:rsid w:val="009F40A6"/>
    <w:rsid w:val="00A01520"/>
    <w:rsid w:val="00A55FFB"/>
    <w:rsid w:val="00A96148"/>
    <w:rsid w:val="00AC3ED4"/>
    <w:rsid w:val="00AD2A15"/>
    <w:rsid w:val="00AF5A72"/>
    <w:rsid w:val="00B10D06"/>
    <w:rsid w:val="00B27E8C"/>
    <w:rsid w:val="00B33F15"/>
    <w:rsid w:val="00B40214"/>
    <w:rsid w:val="00B75C26"/>
    <w:rsid w:val="00B7726C"/>
    <w:rsid w:val="00B8718F"/>
    <w:rsid w:val="00BA2763"/>
    <w:rsid w:val="00BC22DD"/>
    <w:rsid w:val="00BC4961"/>
    <w:rsid w:val="00BD18C2"/>
    <w:rsid w:val="00C03D59"/>
    <w:rsid w:val="00CF737D"/>
    <w:rsid w:val="00D102A5"/>
    <w:rsid w:val="00D15315"/>
    <w:rsid w:val="00D57F2E"/>
    <w:rsid w:val="00D66199"/>
    <w:rsid w:val="00D71399"/>
    <w:rsid w:val="00D72309"/>
    <w:rsid w:val="00D85AF1"/>
    <w:rsid w:val="00DA025D"/>
    <w:rsid w:val="00DD4B80"/>
    <w:rsid w:val="00DE0952"/>
    <w:rsid w:val="00E73D7E"/>
    <w:rsid w:val="00E85BAF"/>
    <w:rsid w:val="00EA778A"/>
    <w:rsid w:val="00EE1E9A"/>
    <w:rsid w:val="00F10A7D"/>
    <w:rsid w:val="00F36B68"/>
    <w:rsid w:val="00F411B0"/>
    <w:rsid w:val="00F51E71"/>
    <w:rsid w:val="00FB7661"/>
    <w:rsid w:val="00FD41CA"/>
    <w:rsid w:val="00FF7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54D07D"/>
  <w14:defaultImageDpi w14:val="300"/>
  <w15:docId w15:val="{BF72F732-7683-400C-8066-C0B2F8588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6B68"/>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F36B68"/>
    <w:pPr>
      <w:tabs>
        <w:tab w:val="center" w:pos="4320"/>
        <w:tab w:val="right" w:pos="8640"/>
      </w:tabs>
    </w:pPr>
  </w:style>
  <w:style w:type="character" w:customStyle="1" w:styleId="HeaderChar">
    <w:name w:val="Header Char"/>
    <w:basedOn w:val="DefaultParagraphFont"/>
    <w:link w:val="Header"/>
    <w:uiPriority w:val="99"/>
    <w:rsid w:val="00F36B68"/>
  </w:style>
  <w:style w:type="paragraph" w:styleId="Footer">
    <w:name w:val="footer"/>
    <w:basedOn w:val="Normal"/>
    <w:link w:val="FooterChar"/>
    <w:uiPriority w:val="99"/>
    <w:unhideWhenUsed/>
    <w:rsid w:val="00F36B68"/>
    <w:pPr>
      <w:tabs>
        <w:tab w:val="center" w:pos="4320"/>
        <w:tab w:val="right" w:pos="8640"/>
      </w:tabs>
    </w:pPr>
  </w:style>
  <w:style w:type="character" w:customStyle="1" w:styleId="FooterChar">
    <w:name w:val="Footer Char"/>
    <w:basedOn w:val="DefaultParagraphFont"/>
    <w:link w:val="Footer"/>
    <w:uiPriority w:val="99"/>
    <w:rsid w:val="00F36B68"/>
  </w:style>
  <w:style w:type="paragraph" w:styleId="BalloonText">
    <w:name w:val="Balloon Text"/>
    <w:basedOn w:val="Normal"/>
    <w:link w:val="BalloonTextChar"/>
    <w:uiPriority w:val="99"/>
    <w:semiHidden/>
    <w:unhideWhenUsed/>
    <w:rsid w:val="00F36B68"/>
    <w:rPr>
      <w:rFonts w:ascii="Lucida Grande" w:hAnsi="Lucida Grande"/>
      <w:sz w:val="18"/>
      <w:szCs w:val="18"/>
    </w:rPr>
  </w:style>
  <w:style w:type="character" w:customStyle="1" w:styleId="BalloonTextChar">
    <w:name w:val="Balloon Text Char"/>
    <w:basedOn w:val="DefaultParagraphFont"/>
    <w:link w:val="BalloonText"/>
    <w:uiPriority w:val="99"/>
    <w:semiHidden/>
    <w:rsid w:val="00F36B68"/>
    <w:rPr>
      <w:rFonts w:ascii="Lucida Grande" w:hAnsi="Lucida Grande"/>
      <w:sz w:val="18"/>
      <w:szCs w:val="18"/>
    </w:rPr>
  </w:style>
  <w:style w:type="paragraph" w:styleId="ListParagraph">
    <w:name w:val="List Paragraph"/>
    <w:basedOn w:val="Normal"/>
    <w:uiPriority w:val="34"/>
    <w:qFormat/>
    <w:rsid w:val="00F36B68"/>
    <w:pPr>
      <w:ind w:left="720"/>
      <w:contextualSpacing/>
    </w:pPr>
  </w:style>
  <w:style w:type="character" w:styleId="Hyperlink">
    <w:name w:val="Hyperlink"/>
    <w:basedOn w:val="DefaultParagraphFont"/>
    <w:uiPriority w:val="99"/>
    <w:unhideWhenUsed/>
    <w:rsid w:val="00F36B68"/>
    <w:rPr>
      <w:color w:val="0000FF"/>
      <w:u w:val="single"/>
    </w:rPr>
  </w:style>
  <w:style w:type="character" w:styleId="UnresolvedMention">
    <w:name w:val="Unresolved Mention"/>
    <w:basedOn w:val="DefaultParagraphFont"/>
    <w:uiPriority w:val="99"/>
    <w:semiHidden/>
    <w:unhideWhenUsed/>
    <w:rsid w:val="00360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16366">
      <w:bodyDiv w:val="1"/>
      <w:marLeft w:val="0"/>
      <w:marRight w:val="0"/>
      <w:marTop w:val="0"/>
      <w:marBottom w:val="0"/>
      <w:divBdr>
        <w:top w:val="none" w:sz="0" w:space="0" w:color="auto"/>
        <w:left w:val="none" w:sz="0" w:space="0" w:color="auto"/>
        <w:bottom w:val="none" w:sz="0" w:space="0" w:color="auto"/>
        <w:right w:val="none" w:sz="0" w:space="0" w:color="auto"/>
      </w:divBdr>
    </w:div>
    <w:div w:id="620957042">
      <w:bodyDiv w:val="1"/>
      <w:marLeft w:val="0"/>
      <w:marRight w:val="0"/>
      <w:marTop w:val="0"/>
      <w:marBottom w:val="0"/>
      <w:divBdr>
        <w:top w:val="none" w:sz="0" w:space="0" w:color="auto"/>
        <w:left w:val="none" w:sz="0" w:space="0" w:color="auto"/>
        <w:bottom w:val="none" w:sz="0" w:space="0" w:color="auto"/>
        <w:right w:val="none" w:sz="0" w:space="0" w:color="auto"/>
      </w:divBdr>
    </w:div>
    <w:div w:id="704251778">
      <w:bodyDiv w:val="1"/>
      <w:marLeft w:val="0"/>
      <w:marRight w:val="0"/>
      <w:marTop w:val="0"/>
      <w:marBottom w:val="0"/>
      <w:divBdr>
        <w:top w:val="none" w:sz="0" w:space="0" w:color="auto"/>
        <w:left w:val="none" w:sz="0" w:space="0" w:color="auto"/>
        <w:bottom w:val="none" w:sz="0" w:space="0" w:color="auto"/>
        <w:right w:val="none" w:sz="0" w:space="0" w:color="auto"/>
      </w:divBdr>
    </w:div>
    <w:div w:id="983318030">
      <w:bodyDiv w:val="1"/>
      <w:marLeft w:val="0"/>
      <w:marRight w:val="0"/>
      <w:marTop w:val="0"/>
      <w:marBottom w:val="0"/>
      <w:divBdr>
        <w:top w:val="none" w:sz="0" w:space="0" w:color="auto"/>
        <w:left w:val="none" w:sz="0" w:space="0" w:color="auto"/>
        <w:bottom w:val="none" w:sz="0" w:space="0" w:color="auto"/>
        <w:right w:val="none" w:sz="0" w:space="0" w:color="auto"/>
      </w:divBdr>
    </w:div>
    <w:div w:id="1446341945">
      <w:bodyDiv w:val="1"/>
      <w:marLeft w:val="0"/>
      <w:marRight w:val="0"/>
      <w:marTop w:val="0"/>
      <w:marBottom w:val="0"/>
      <w:divBdr>
        <w:top w:val="none" w:sz="0" w:space="0" w:color="auto"/>
        <w:left w:val="none" w:sz="0" w:space="0" w:color="auto"/>
        <w:bottom w:val="none" w:sz="0" w:space="0" w:color="auto"/>
        <w:right w:val="none" w:sz="0" w:space="0" w:color="auto"/>
      </w:divBdr>
    </w:div>
    <w:div w:id="1583562601">
      <w:bodyDiv w:val="1"/>
      <w:marLeft w:val="0"/>
      <w:marRight w:val="0"/>
      <w:marTop w:val="0"/>
      <w:marBottom w:val="0"/>
      <w:divBdr>
        <w:top w:val="none" w:sz="0" w:space="0" w:color="auto"/>
        <w:left w:val="none" w:sz="0" w:space="0" w:color="auto"/>
        <w:bottom w:val="none" w:sz="0" w:space="0" w:color="auto"/>
        <w:right w:val="none" w:sz="0" w:space="0" w:color="auto"/>
      </w:divBdr>
      <w:divsChild>
        <w:div w:id="1981809763">
          <w:marLeft w:val="0"/>
          <w:marRight w:val="0"/>
          <w:marTop w:val="0"/>
          <w:marBottom w:val="0"/>
          <w:divBdr>
            <w:top w:val="none" w:sz="0" w:space="0" w:color="auto"/>
            <w:left w:val="none" w:sz="0" w:space="0" w:color="auto"/>
            <w:bottom w:val="none" w:sz="0" w:space="0" w:color="auto"/>
            <w:right w:val="none" w:sz="0" w:space="0" w:color="auto"/>
          </w:divBdr>
        </w:div>
      </w:divsChild>
    </w:div>
    <w:div w:id="20441658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toskeyplastics.com/careers/" TargetMode="External"/><Relationship Id="rId3" Type="http://schemas.openxmlformats.org/officeDocument/2006/relationships/settings" Target="settings.xml"/><Relationship Id="rId7" Type="http://schemas.openxmlformats.org/officeDocument/2006/relationships/hyperlink" Target="http://www.petoskeyplastic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HubSpot</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Anum Hussain</dc:creator>
  <cp:lastModifiedBy>Jill Sorgi</cp:lastModifiedBy>
  <cp:revision>2</cp:revision>
  <cp:lastPrinted>2023-04-14T13:41:00Z</cp:lastPrinted>
  <dcterms:created xsi:type="dcterms:W3CDTF">2023-04-26T15:51:00Z</dcterms:created>
  <dcterms:modified xsi:type="dcterms:W3CDTF">2023-04-26T15:51:00Z</dcterms:modified>
</cp:coreProperties>
</file>